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74" w:rsidRDefault="000D04D5">
      <w:pPr>
        <w:pStyle w:val="a5"/>
        <w:framePr w:wrap="none" w:vAnchor="page" w:hAnchor="page" w:x="4669" w:y="2095"/>
        <w:shd w:val="clear" w:color="auto" w:fill="auto"/>
        <w:spacing w:line="230" w:lineRule="exact"/>
      </w:pPr>
      <w:r>
        <w:t>2016-2017 уч.год. (май)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855"/>
        <w:gridCol w:w="850"/>
        <w:gridCol w:w="840"/>
        <w:gridCol w:w="845"/>
        <w:gridCol w:w="845"/>
        <w:gridCol w:w="850"/>
        <w:gridCol w:w="840"/>
        <w:gridCol w:w="710"/>
        <w:gridCol w:w="845"/>
        <w:gridCol w:w="706"/>
        <w:gridCol w:w="701"/>
        <w:gridCol w:w="586"/>
      </w:tblGrid>
      <w:tr w:rsidR="004A1474" w:rsidTr="00C249EF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9EF" w:rsidRDefault="00C249EF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rPr>
                <w:rStyle w:val="1"/>
              </w:rPr>
            </w:pPr>
            <w:r>
              <w:rPr>
                <w:rStyle w:val="1"/>
              </w:rPr>
              <w:t>Г</w:t>
            </w:r>
            <w:r w:rsidR="000D04D5">
              <w:rPr>
                <w:rStyle w:val="1"/>
              </w:rPr>
              <w:t>руп</w:t>
            </w:r>
            <w:r w:rsidR="000D04D5">
              <w:rPr>
                <w:rStyle w:val="1"/>
              </w:rPr>
              <w:t>па/</w:t>
            </w:r>
          </w:p>
          <w:p w:rsidR="00C249EF" w:rsidRDefault="00C249EF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rPr>
                <w:rStyle w:val="1"/>
              </w:rPr>
            </w:pPr>
            <w:r>
              <w:rPr>
                <w:rStyle w:val="1"/>
              </w:rPr>
              <w:t>К</w:t>
            </w:r>
            <w:r w:rsidR="000D04D5">
              <w:rPr>
                <w:rStyle w:val="1"/>
              </w:rPr>
              <w:t>о</w:t>
            </w:r>
            <w:r w:rsidR="000D04D5">
              <w:rPr>
                <w:rStyle w:val="1"/>
              </w:rPr>
              <w:t>личе</w:t>
            </w:r>
            <w:r w:rsidR="000D04D5">
              <w:rPr>
                <w:rStyle w:val="1"/>
              </w:rPr>
              <w:t>ст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во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дете</w:t>
            </w:r>
            <w:r>
              <w:rPr>
                <w:rStyle w:val="1"/>
              </w:rPr>
              <w:t>й в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груп</w:t>
            </w:r>
            <w:r>
              <w:rPr>
                <w:rStyle w:val="1"/>
              </w:rPr>
              <w:t>пе</w:t>
            </w:r>
          </w:p>
        </w:tc>
        <w:tc>
          <w:tcPr>
            <w:tcW w:w="947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Виды деятельности (%)</w:t>
            </w:r>
          </w:p>
        </w:tc>
      </w:tr>
      <w:tr w:rsidR="004A1474" w:rsidTr="00C249EF">
        <w:tblPrEx>
          <w:tblCellMar>
            <w:top w:w="0" w:type="dxa"/>
            <w:bottom w:w="0" w:type="dxa"/>
          </w:tblCellMar>
        </w:tblPrEx>
        <w:trPr>
          <w:trHeight w:hRule="exact" w:val="1597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474" w:rsidRDefault="004A1474" w:rsidP="00C249EF">
            <w:pPr>
              <w:framePr w:w="10474" w:h="10670" w:wrap="none" w:vAnchor="page" w:hAnchor="page" w:x="608" w:y="2591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4A1474" w:rsidP="00C249EF">
            <w:pPr>
              <w:framePr w:w="10474" w:h="10670" w:wrap="none" w:vAnchor="page" w:hAnchor="page" w:x="608" w:y="259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9EF" w:rsidRPr="00C249EF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center"/>
              <w:rPr>
                <w:rStyle w:val="75pt0pt"/>
                <w:spacing w:val="-4"/>
                <w:sz w:val="23"/>
                <w:szCs w:val="23"/>
              </w:rPr>
            </w:pPr>
            <w:r>
              <w:rPr>
                <w:rStyle w:val="75pt0pt"/>
              </w:rPr>
              <w:t>Двигател</w:t>
            </w:r>
            <w:r w:rsidR="00C249EF">
              <w:rPr>
                <w:rStyle w:val="75pt0pt"/>
              </w:rPr>
              <w:t>ь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center"/>
            </w:pPr>
            <w:r>
              <w:rPr>
                <w:rStyle w:val="75pt0pt"/>
              </w:rPr>
              <w:t>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75pt0pt"/>
              </w:rPr>
              <w:t>Игровая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center"/>
            </w:pPr>
            <w:r>
              <w:rPr>
                <w:rStyle w:val="75pt0pt"/>
              </w:rPr>
              <w:t>Коммун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center"/>
            </w:pPr>
            <w:r>
              <w:rPr>
                <w:rStyle w:val="75pt0pt"/>
              </w:rPr>
              <w:t>икашвна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center"/>
            </w:pPr>
            <w:r>
              <w:rPr>
                <w:rStyle w:val="75pt0pt"/>
              </w:rPr>
              <w:t>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C249EF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75pt0pt"/>
              </w:rPr>
              <w:t>Самообс луживан</w:t>
            </w:r>
            <w:r w:rsidR="000D04D5">
              <w:rPr>
                <w:rStyle w:val="75pt0pt"/>
              </w:rPr>
              <w:t>ие и элемента рный бытовой ТРУД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C249EF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75pt0pt"/>
              </w:rPr>
              <w:t>Восприятие художес твенной литературы и фолькло</w:t>
            </w:r>
            <w:r w:rsidR="000D04D5">
              <w:rPr>
                <w:rStyle w:val="75pt0pt"/>
              </w:rPr>
              <w:t>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center"/>
            </w:pPr>
            <w:r>
              <w:rPr>
                <w:rStyle w:val="75pt0pt"/>
              </w:rPr>
              <w:t>Познавате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center"/>
            </w:pPr>
            <w:r>
              <w:rPr>
                <w:rStyle w:val="75pt0pt"/>
              </w:rPr>
              <w:t>льно-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center"/>
            </w:pPr>
            <w:r>
              <w:rPr>
                <w:rStyle w:val="75pt0pt"/>
              </w:rPr>
              <w:t>исследоват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center"/>
            </w:pPr>
            <w:r>
              <w:rPr>
                <w:rStyle w:val="75pt0pt"/>
              </w:rPr>
              <w:t>ельская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75pt0pt"/>
              </w:rPr>
              <w:t>Конст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75pt0pt"/>
              </w:rPr>
              <w:t>руиров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75pt0pt"/>
              </w:rPr>
              <w:t>ание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75pt0pt"/>
              </w:rPr>
              <w:t>из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75pt0pt"/>
              </w:rPr>
              <w:t>различ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75pt0pt"/>
              </w:rPr>
              <w:t>ных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75pt0pt"/>
              </w:rPr>
              <w:t>матери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75pt0pt"/>
              </w:rPr>
              <w:t>алов</w:t>
            </w:r>
            <w:r>
              <w:rPr>
                <w:rStyle w:val="75pt0pt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75pt0pt"/>
              </w:rPr>
              <w:t>Изобразит ельн</w:t>
            </w:r>
            <w:r w:rsidR="00C249EF">
              <w:rPr>
                <w:rStyle w:val="75pt0pt"/>
              </w:rPr>
              <w:t>ая (рисование, лепка, аппликац</w:t>
            </w:r>
            <w:r>
              <w:rPr>
                <w:rStyle w:val="75pt0pt"/>
              </w:rPr>
              <w:t>ия)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9EF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rPr>
                <w:rStyle w:val="75pt0pt"/>
              </w:rPr>
            </w:pPr>
            <w:r>
              <w:rPr>
                <w:rStyle w:val="75pt0pt"/>
              </w:rPr>
              <w:t>Музы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75pt0pt"/>
              </w:rPr>
              <w:t>к</w:t>
            </w:r>
            <w:r>
              <w:rPr>
                <w:rStyle w:val="75pt0pt"/>
              </w:rPr>
              <w:t>альная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center"/>
            </w:pPr>
            <w:r>
              <w:rPr>
                <w:rStyle w:val="75pt0pt"/>
              </w:rPr>
              <w:t>Итоговый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center"/>
            </w:pPr>
            <w:r>
              <w:rPr>
                <w:rStyle w:val="75pt0pt"/>
              </w:rPr>
              <w:t>показатель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(%)</w:t>
            </w:r>
          </w:p>
        </w:tc>
      </w:tr>
      <w:tr w:rsidR="004A1474" w:rsidTr="00C249EF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Сред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няя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75pt0pt"/>
              </w:rPr>
              <w:t>Высокий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25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77</w:t>
            </w:r>
          </w:p>
        </w:tc>
      </w:tr>
      <w:tr w:rsidR="004A1474" w:rsidTr="00C249EF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474" w:rsidRDefault="004A1474" w:rsidP="00C249EF">
            <w:pPr>
              <w:framePr w:w="10474" w:h="10670" w:wrap="none" w:vAnchor="page" w:hAnchor="page" w:x="608" w:y="2591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75pt0pt"/>
              </w:rPr>
              <w:t>Соответствует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75pt0pt"/>
              </w:rPr>
              <w:t>возрасту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53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52</w:t>
            </w: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74" w:rsidRDefault="004A1474" w:rsidP="00C249EF">
            <w:pPr>
              <w:framePr w:w="10474" w:h="10670" w:wrap="none" w:vAnchor="page" w:hAnchor="page" w:x="608" w:y="2591"/>
            </w:pPr>
          </w:p>
        </w:tc>
      </w:tr>
      <w:tr w:rsidR="004A1474" w:rsidTr="00C249EF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474" w:rsidRDefault="004A1474" w:rsidP="00C249EF">
            <w:pPr>
              <w:framePr w:w="10474" w:h="10670" w:wrap="none" w:vAnchor="page" w:hAnchor="page" w:x="608" w:y="2591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75pt0pt"/>
              </w:rPr>
              <w:t>Недостаточно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75pt0pt"/>
              </w:rPr>
              <w:t>сформирован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75pt0pt"/>
              </w:rPr>
              <w:t>оболыпинство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75pt0pt"/>
              </w:rPr>
              <w:t>компонентов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74" w:rsidRDefault="004A1474" w:rsidP="00C249EF">
            <w:pPr>
              <w:framePr w:w="10474" w:h="10670" w:wrap="none" w:vAnchor="page" w:hAnchor="page" w:x="608" w:y="2591"/>
              <w:rPr>
                <w:sz w:val="10"/>
                <w:szCs w:val="10"/>
              </w:rPr>
            </w:pPr>
          </w:p>
        </w:tc>
      </w:tr>
      <w:tr w:rsidR="004A1474" w:rsidTr="00C249EF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Стар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шая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75pt0pt"/>
              </w:rPr>
              <w:t>Высокий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59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66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53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89</w:t>
            </w:r>
          </w:p>
        </w:tc>
      </w:tr>
      <w:tr w:rsidR="004A1474" w:rsidTr="00C249EF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474" w:rsidRDefault="004A1474" w:rsidP="00C249EF">
            <w:pPr>
              <w:framePr w:w="10474" w:h="10670" w:wrap="none" w:vAnchor="page" w:hAnchor="page" w:x="608" w:y="2591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75pt0pt"/>
              </w:rPr>
              <w:t>Соответствует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75pt0pt"/>
              </w:rPr>
              <w:t>возрасту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28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36</w:t>
            </w: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74" w:rsidRDefault="004A1474" w:rsidP="00C249EF">
            <w:pPr>
              <w:framePr w:w="10474" w:h="10670" w:wrap="none" w:vAnchor="page" w:hAnchor="page" w:x="608" w:y="2591"/>
            </w:pPr>
          </w:p>
        </w:tc>
      </w:tr>
      <w:tr w:rsidR="004A1474" w:rsidTr="00C249EF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474" w:rsidRDefault="004A1474" w:rsidP="00C249EF">
            <w:pPr>
              <w:framePr w:w="10474" w:h="10670" w:wrap="none" w:vAnchor="page" w:hAnchor="page" w:x="608" w:y="2591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75pt0pt"/>
              </w:rPr>
              <w:t>Недостаточно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75pt0pt"/>
              </w:rPr>
              <w:t>сформирован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75pt0pt"/>
              </w:rPr>
              <w:t>оболыпинство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75pt0pt"/>
              </w:rPr>
              <w:t>компонентов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74" w:rsidRDefault="004A1474" w:rsidP="00C249EF">
            <w:pPr>
              <w:framePr w:w="10474" w:h="10670" w:wrap="none" w:vAnchor="page" w:hAnchor="page" w:x="608" w:y="2591"/>
              <w:rPr>
                <w:sz w:val="10"/>
                <w:szCs w:val="10"/>
              </w:rPr>
            </w:pPr>
          </w:p>
        </w:tc>
      </w:tr>
      <w:tr w:rsidR="004A1474" w:rsidTr="00C249EF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Подг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товит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ель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ная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75pt0pt"/>
              </w:rPr>
              <w:t>Высокий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55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59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50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95</w:t>
            </w:r>
          </w:p>
        </w:tc>
      </w:tr>
      <w:tr w:rsidR="004A1474" w:rsidTr="00C249E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474" w:rsidRDefault="004A1474" w:rsidP="00C249EF">
            <w:pPr>
              <w:framePr w:w="10474" w:h="10670" w:wrap="none" w:vAnchor="page" w:hAnchor="page" w:x="608" w:y="2591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75pt0pt"/>
              </w:rPr>
              <w:t>Соответствует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75pt0pt"/>
              </w:rPr>
              <w:t>возрасту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59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41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45</w:t>
            </w: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74" w:rsidRDefault="004A1474" w:rsidP="00C249EF">
            <w:pPr>
              <w:framePr w:w="10474" w:h="10670" w:wrap="none" w:vAnchor="page" w:hAnchor="page" w:x="608" w:y="2591"/>
            </w:pPr>
          </w:p>
        </w:tc>
      </w:tr>
      <w:tr w:rsidR="004A1474" w:rsidTr="00C249EF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474" w:rsidRDefault="004A1474" w:rsidP="00C249EF">
            <w:pPr>
              <w:framePr w:w="10474" w:h="10670" w:wrap="none" w:vAnchor="page" w:hAnchor="page" w:x="608" w:y="2591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75pt0pt"/>
              </w:rPr>
              <w:t>Недостаточно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75pt0pt"/>
              </w:rPr>
              <w:t>сформирован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75pt0pt"/>
              </w:rPr>
              <w:t>оболыпинство</w:t>
            </w:r>
          </w:p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75pt0pt"/>
              </w:rPr>
              <w:t>компонентов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74" w:rsidRDefault="004A1474" w:rsidP="00C249EF">
            <w:pPr>
              <w:framePr w:w="10474" w:h="10670" w:wrap="none" w:vAnchor="page" w:hAnchor="page" w:x="608" w:y="2591"/>
              <w:rPr>
                <w:sz w:val="10"/>
                <w:szCs w:val="10"/>
              </w:rPr>
            </w:pPr>
          </w:p>
        </w:tc>
      </w:tr>
      <w:tr w:rsidR="004A147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75pt0pt"/>
              </w:rPr>
              <w:t>Итоговый показатель (%)по группам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86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83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90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474" w:rsidRDefault="000D04D5" w:rsidP="00C249EF">
            <w:pPr>
              <w:pStyle w:val="21"/>
              <w:framePr w:w="10474" w:h="10670" w:wrap="none" w:vAnchor="page" w:hAnchor="page" w:x="608" w:y="2591"/>
              <w:shd w:val="clear" w:color="auto" w:fill="auto"/>
              <w:spacing w:after="0" w:line="240" w:lineRule="auto"/>
              <w:jc w:val="right"/>
            </w:pPr>
            <w:r>
              <w:rPr>
                <w:rStyle w:val="1"/>
              </w:rPr>
              <w:t>87</w:t>
            </w:r>
          </w:p>
        </w:tc>
      </w:tr>
    </w:tbl>
    <w:p w:rsidR="004A1474" w:rsidRDefault="000D04D5">
      <w:pPr>
        <w:pStyle w:val="a5"/>
        <w:framePr w:wrap="none" w:vAnchor="page" w:hAnchor="page" w:x="617" w:y="13264"/>
        <w:shd w:val="clear" w:color="auto" w:fill="auto"/>
        <w:spacing w:line="230" w:lineRule="exact"/>
      </w:pPr>
      <w:r>
        <w:t>Подготовительная группа: воспитатели Устенко З.А., Фурцева Е.И. - итоговый показатель развития</w:t>
      </w:r>
    </w:p>
    <w:p w:rsidR="004A1474" w:rsidRDefault="000D04D5">
      <w:pPr>
        <w:pStyle w:val="21"/>
        <w:framePr w:w="10728" w:h="1986" w:hRule="exact" w:wrap="none" w:vAnchor="page" w:hAnchor="page" w:x="603" w:y="13591"/>
        <w:shd w:val="clear" w:color="auto" w:fill="auto"/>
        <w:spacing w:after="151" w:line="230" w:lineRule="exact"/>
        <w:ind w:left="20"/>
      </w:pPr>
      <w:r>
        <w:t>детей по группе 95 %.</w:t>
      </w:r>
    </w:p>
    <w:p w:rsidR="004A1474" w:rsidRDefault="000D04D5">
      <w:pPr>
        <w:pStyle w:val="21"/>
        <w:framePr w:w="10728" w:h="1986" w:hRule="exact" w:wrap="none" w:vAnchor="page" w:hAnchor="page" w:x="603" w:y="13591"/>
        <w:shd w:val="clear" w:color="auto" w:fill="auto"/>
        <w:spacing w:after="120" w:line="326" w:lineRule="exact"/>
        <w:ind w:left="20" w:right="1220"/>
      </w:pPr>
      <w:r>
        <w:t>Задачи: продолжать развивать коммуникативные навыки, познавательно-исследовательскую деятельность.</w:t>
      </w:r>
    </w:p>
    <w:p w:rsidR="004A1474" w:rsidRDefault="000D04D5">
      <w:pPr>
        <w:pStyle w:val="21"/>
        <w:framePr w:w="10728" w:h="1986" w:hRule="exact" w:wrap="none" w:vAnchor="page" w:hAnchor="page" w:x="603" w:y="13591"/>
        <w:shd w:val="clear" w:color="auto" w:fill="auto"/>
        <w:spacing w:after="0" w:line="326" w:lineRule="exact"/>
        <w:ind w:left="20" w:right="320"/>
      </w:pPr>
      <w:r>
        <w:t>Средняя группа: воспитатели Пешкова Ю.И., Клепинина И.Г итоговый показатель развития детей по группе77%.</w:t>
      </w:r>
    </w:p>
    <w:p w:rsidR="00C249EF" w:rsidRDefault="00C249EF" w:rsidP="00C249EF">
      <w:pPr>
        <w:pStyle w:val="20"/>
        <w:shd w:val="clear" w:color="auto" w:fill="auto"/>
        <w:spacing w:after="242" w:line="250" w:lineRule="exact"/>
        <w:ind w:left="4000"/>
      </w:pPr>
    </w:p>
    <w:p w:rsidR="00C249EF" w:rsidRDefault="00C249EF" w:rsidP="00C249EF">
      <w:pPr>
        <w:pStyle w:val="20"/>
        <w:shd w:val="clear" w:color="auto" w:fill="auto"/>
        <w:spacing w:after="242" w:line="250" w:lineRule="exact"/>
        <w:ind w:left="4000"/>
      </w:pPr>
    </w:p>
    <w:p w:rsidR="00C249EF" w:rsidRDefault="00C249EF" w:rsidP="00C249EF">
      <w:pPr>
        <w:pStyle w:val="20"/>
        <w:shd w:val="clear" w:color="auto" w:fill="auto"/>
        <w:spacing w:after="242" w:line="250" w:lineRule="exact"/>
        <w:ind w:left="4000"/>
      </w:pPr>
      <w:r>
        <w:t>МКОУ «Прогимназия №1»</w:t>
      </w:r>
    </w:p>
    <w:p w:rsidR="00C249EF" w:rsidRDefault="00C249EF" w:rsidP="00C249EF">
      <w:pPr>
        <w:pStyle w:val="20"/>
        <w:shd w:val="clear" w:color="auto" w:fill="auto"/>
        <w:spacing w:after="0" w:line="250" w:lineRule="exact"/>
        <w:ind w:left="2520"/>
      </w:pPr>
      <w:r>
        <w:rPr>
          <w:rStyle w:val="2115pt0pt"/>
        </w:rPr>
        <w:t xml:space="preserve">Справка по результатам </w:t>
      </w:r>
      <w:r>
        <w:t>показателей детского развития</w:t>
      </w:r>
    </w:p>
    <w:p w:rsidR="004A1474" w:rsidRDefault="004A1474">
      <w:pPr>
        <w:rPr>
          <w:sz w:val="2"/>
          <w:szCs w:val="2"/>
        </w:rPr>
        <w:sectPr w:rsidR="004A147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A1474" w:rsidRDefault="000D04D5">
      <w:pPr>
        <w:pStyle w:val="21"/>
        <w:framePr w:w="10570" w:h="8105" w:hRule="exact" w:wrap="none" w:vAnchor="page" w:hAnchor="page" w:x="682" w:y="1738"/>
        <w:shd w:val="clear" w:color="auto" w:fill="auto"/>
        <w:spacing w:after="0" w:line="317" w:lineRule="exact"/>
        <w:ind w:left="20" w:right="504"/>
        <w:jc w:val="both"/>
      </w:pPr>
      <w:r>
        <w:lastRenderedPageBreak/>
        <w:t xml:space="preserve">Задачи: </w:t>
      </w:r>
      <w:r>
        <w:t>прививать интерес к конструктивной деятельности (с природным материалом, из бумаги,</w:t>
      </w:r>
    </w:p>
    <w:p w:rsidR="004A1474" w:rsidRDefault="000D04D5">
      <w:pPr>
        <w:pStyle w:val="21"/>
        <w:framePr w:w="10570" w:h="8105" w:hRule="exact" w:wrap="none" w:vAnchor="page" w:hAnchor="page" w:x="682" w:y="1738"/>
        <w:shd w:val="clear" w:color="auto" w:fill="auto"/>
        <w:spacing w:after="250" w:line="317" w:lineRule="exact"/>
        <w:ind w:left="20" w:right="283"/>
        <w:jc w:val="both"/>
      </w:pPr>
      <w:r>
        <w:t>формировать умение изображать предметы путем отчетливых форм, подбора цвета, закрашивания.</w:t>
      </w:r>
      <w:r>
        <w:br/>
        <w:t>Развивать умения согласовывать движения под музыку, умение играть в оркестре</w:t>
      </w:r>
    </w:p>
    <w:p w:rsidR="004A1474" w:rsidRDefault="000D04D5">
      <w:pPr>
        <w:pStyle w:val="21"/>
        <w:framePr w:w="10570" w:h="8105" w:hRule="exact" w:wrap="none" w:vAnchor="page" w:hAnchor="page" w:x="682" w:y="1738"/>
        <w:shd w:val="clear" w:color="auto" w:fill="auto"/>
        <w:spacing w:after="203" w:line="230" w:lineRule="exact"/>
        <w:ind w:left="20" w:right="216"/>
        <w:jc w:val="both"/>
      </w:pPr>
      <w:r>
        <w:t>Старшая группа: воспитатели Терешина В.В. -итоговый показатель развития детей по группе 89%.</w:t>
      </w:r>
    </w:p>
    <w:p w:rsidR="004A1474" w:rsidRDefault="000D04D5">
      <w:pPr>
        <w:pStyle w:val="21"/>
        <w:framePr w:w="10570" w:h="8105" w:hRule="exact" w:wrap="none" w:vAnchor="page" w:hAnchor="page" w:x="682" w:y="1738"/>
        <w:shd w:val="clear" w:color="auto" w:fill="auto"/>
        <w:spacing w:after="250" w:line="317" w:lineRule="exact"/>
        <w:ind w:left="20" w:right="320"/>
      </w:pPr>
      <w:r>
        <w:t>Задачи: продолжать развивать двигательную активность, коммуникативные навыки, навыки</w:t>
      </w:r>
      <w:r>
        <w:br/>
        <w:t>самообслуживания, познавательно-исследовательскую деятельность.</w:t>
      </w:r>
    </w:p>
    <w:p w:rsidR="004A1474" w:rsidRDefault="000D04D5">
      <w:pPr>
        <w:pStyle w:val="21"/>
        <w:framePr w:w="10570" w:h="8105" w:hRule="exact" w:wrap="none" w:vAnchor="page" w:hAnchor="page" w:x="682" w:y="1738"/>
        <w:shd w:val="clear" w:color="auto" w:fill="auto"/>
        <w:spacing w:after="248" w:line="230" w:lineRule="exact"/>
        <w:ind w:left="20" w:right="216"/>
        <w:jc w:val="both"/>
      </w:pPr>
      <w:r>
        <w:t>Итоговый показ</w:t>
      </w:r>
      <w:r>
        <w:t>атель развития детей по МКОУ «Прогимназия №1» 87%</w:t>
      </w:r>
    </w:p>
    <w:p w:rsidR="004A1474" w:rsidRDefault="000D04D5">
      <w:pPr>
        <w:pStyle w:val="21"/>
        <w:framePr w:w="10570" w:h="8105" w:hRule="exact" w:wrap="none" w:vAnchor="page" w:hAnchor="page" w:x="682" w:y="1738"/>
        <w:shd w:val="clear" w:color="auto" w:fill="auto"/>
        <w:spacing w:after="208" w:line="230" w:lineRule="exact"/>
        <w:ind w:left="20" w:right="216"/>
        <w:jc w:val="both"/>
      </w:pPr>
      <w:r>
        <w:t>Рекомендации:</w:t>
      </w:r>
    </w:p>
    <w:p w:rsidR="004A1474" w:rsidRDefault="000D04D5">
      <w:pPr>
        <w:pStyle w:val="21"/>
        <w:framePr w:w="10570" w:h="8105" w:hRule="exact" w:wrap="none" w:vAnchor="page" w:hAnchor="page" w:x="682" w:y="1738"/>
        <w:shd w:val="clear" w:color="auto" w:fill="auto"/>
        <w:spacing w:after="165" w:line="298" w:lineRule="exact"/>
        <w:ind w:left="20" w:right="320"/>
      </w:pPr>
      <w:r>
        <w:t>1 .Формировать умения точно выполнять разнообразные прицельные движения руками, действовать</w:t>
      </w:r>
      <w:r>
        <w:br/>
        <w:t>заданном ритме.</w:t>
      </w:r>
    </w:p>
    <w:p w:rsidR="004A1474" w:rsidRDefault="00C249EF" w:rsidP="00C249EF">
      <w:pPr>
        <w:pStyle w:val="21"/>
        <w:framePr w:w="10570" w:h="8105" w:hRule="exact" w:wrap="none" w:vAnchor="page" w:hAnchor="page" w:x="682" w:y="1738"/>
        <w:shd w:val="clear" w:color="auto" w:fill="auto"/>
        <w:tabs>
          <w:tab w:val="left" w:pos="1652"/>
        </w:tabs>
        <w:spacing w:after="250" w:line="317" w:lineRule="exact"/>
        <w:ind w:left="20" w:right="320"/>
      </w:pPr>
      <w:r>
        <w:t>2.</w:t>
      </w:r>
      <w:r w:rsidR="000D04D5">
        <w:t>Формировать</w:t>
      </w:r>
      <w:r w:rsidR="000D04D5">
        <w:tab/>
        <w:t xml:space="preserve">игровую деятельность в соответствии с гендерными различиями, </w:t>
      </w:r>
      <w:r w:rsidR="000D04D5">
        <w:t>реализовывать</w:t>
      </w:r>
      <w:r w:rsidR="000D04D5">
        <w:br/>
        <w:t>умения самостоятельно действовать в повседневной жизни.</w:t>
      </w:r>
    </w:p>
    <w:p w:rsidR="004A1474" w:rsidRDefault="00C249EF" w:rsidP="00C249EF">
      <w:pPr>
        <w:pStyle w:val="21"/>
        <w:framePr w:w="10570" w:h="8105" w:hRule="exact" w:wrap="none" w:vAnchor="page" w:hAnchor="page" w:x="682" w:y="1738"/>
        <w:shd w:val="clear" w:color="auto" w:fill="auto"/>
        <w:tabs>
          <w:tab w:val="left" w:pos="1844"/>
        </w:tabs>
        <w:spacing w:after="191" w:line="230" w:lineRule="exact"/>
        <w:ind w:left="20" w:right="216"/>
        <w:jc w:val="both"/>
      </w:pPr>
      <w:r>
        <w:t>3.</w:t>
      </w:r>
      <w:r w:rsidR="000D04D5">
        <w:t>Стимулировать</w:t>
      </w:r>
      <w:r w:rsidR="000D04D5">
        <w:tab/>
        <w:t>переживания, разнообразные по содержанию в процессе слушания произведений.</w:t>
      </w:r>
    </w:p>
    <w:p w:rsidR="004A1474" w:rsidRDefault="00C249EF" w:rsidP="00C249EF">
      <w:pPr>
        <w:pStyle w:val="21"/>
        <w:framePr w:w="10570" w:h="8105" w:hRule="exact" w:wrap="none" w:vAnchor="page" w:hAnchor="page" w:x="682" w:y="1738"/>
        <w:shd w:val="clear" w:color="auto" w:fill="auto"/>
        <w:tabs>
          <w:tab w:val="left" w:pos="255"/>
        </w:tabs>
        <w:spacing w:after="176" w:line="312" w:lineRule="exact"/>
        <w:ind w:left="20" w:right="320"/>
      </w:pPr>
      <w:r>
        <w:t>4.</w:t>
      </w:r>
      <w:r w:rsidR="000D04D5">
        <w:t>Продолжать развивать познавательный интерес, коммуникативную активность. Развивать навыки</w:t>
      </w:r>
      <w:r w:rsidR="000D04D5">
        <w:br/>
        <w:t>общения</w:t>
      </w:r>
      <w:r w:rsidR="000D04D5">
        <w:t>. Формировать умение задавать вопросы причинно-следственного характера,</w:t>
      </w:r>
      <w:r w:rsidR="000D04D5">
        <w:br/>
        <w:t>формулировать выводы.</w:t>
      </w:r>
    </w:p>
    <w:p w:rsidR="004A1474" w:rsidRDefault="00C249EF" w:rsidP="00C249EF">
      <w:pPr>
        <w:pStyle w:val="21"/>
        <w:framePr w:w="10570" w:h="8105" w:hRule="exact" w:wrap="none" w:vAnchor="page" w:hAnchor="page" w:x="682" w:y="1738"/>
        <w:shd w:val="clear" w:color="auto" w:fill="auto"/>
        <w:tabs>
          <w:tab w:val="left" w:pos="1647"/>
        </w:tabs>
        <w:spacing w:after="250" w:line="317" w:lineRule="exact"/>
        <w:ind w:left="20" w:right="320"/>
      </w:pPr>
      <w:r>
        <w:t>5.</w:t>
      </w:r>
      <w:r w:rsidR="000D04D5">
        <w:t>Формировать</w:t>
      </w:r>
      <w:r w:rsidR="000D04D5">
        <w:tab/>
        <w:t>способности к экспериментированию, рассуждени</w:t>
      </w:r>
      <w:r>
        <w:t>ю, выдвижению проблем, гипотез,</w:t>
      </w:r>
      <w:r w:rsidR="000D04D5">
        <w:t>умение применять действия на практике.</w:t>
      </w:r>
    </w:p>
    <w:p w:rsidR="004A1474" w:rsidRDefault="00C249EF" w:rsidP="00C249EF">
      <w:pPr>
        <w:pStyle w:val="21"/>
        <w:framePr w:w="10570" w:h="8105" w:hRule="exact" w:wrap="none" w:vAnchor="page" w:hAnchor="page" w:x="682" w:y="1738"/>
        <w:shd w:val="clear" w:color="auto" w:fill="auto"/>
        <w:tabs>
          <w:tab w:val="left" w:pos="1330"/>
        </w:tabs>
        <w:spacing w:after="0" w:line="230" w:lineRule="exact"/>
        <w:ind w:left="20" w:right="216"/>
        <w:jc w:val="both"/>
      </w:pPr>
      <w:r>
        <w:t>6.</w:t>
      </w:r>
      <w:r w:rsidR="000D04D5">
        <w:t>Педагогам</w:t>
      </w:r>
      <w:r w:rsidR="000D04D5">
        <w:tab/>
        <w:t xml:space="preserve">разработать </w:t>
      </w:r>
      <w:r w:rsidR="000D04D5">
        <w:t>индивидуальные маршруты развития ребенка.</w:t>
      </w:r>
    </w:p>
    <w:p w:rsidR="004A1474" w:rsidRDefault="000D04D5">
      <w:pPr>
        <w:pStyle w:val="21"/>
        <w:framePr w:wrap="none" w:vAnchor="page" w:hAnchor="page" w:x="658" w:y="10589"/>
        <w:shd w:val="clear" w:color="auto" w:fill="auto"/>
        <w:spacing w:after="0" w:line="280" w:lineRule="exact"/>
      </w:pPr>
      <w:r>
        <w:t xml:space="preserve">ст. воспитатель </w:t>
      </w:r>
      <w:r w:rsidR="00C249EF">
        <w:rPr>
          <w:rStyle w:val="14pt0pt"/>
        </w:rPr>
        <w:t xml:space="preserve">                    </w:t>
      </w:r>
      <w:r>
        <w:t>С.А.Казарцева</w:t>
      </w:r>
    </w:p>
    <w:p w:rsidR="004A1474" w:rsidRDefault="000D04D5">
      <w:pPr>
        <w:pStyle w:val="a8"/>
        <w:framePr w:wrap="none" w:vAnchor="page" w:hAnchor="page" w:x="658" w:y="11648"/>
        <w:shd w:val="clear" w:color="auto" w:fill="auto"/>
        <w:spacing w:line="210" w:lineRule="exact"/>
        <w:ind w:left="20"/>
      </w:pPr>
      <w:r>
        <w:t>Справка составлена 25.05.2017г.</w:t>
      </w:r>
    </w:p>
    <w:p w:rsidR="004A1474" w:rsidRDefault="004A1474">
      <w:pPr>
        <w:rPr>
          <w:sz w:val="2"/>
          <w:szCs w:val="2"/>
        </w:rPr>
        <w:sectPr w:rsidR="004A147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4A14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37.35pt;margin-top:99.25pt;width:14.4pt;height:14.4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  <w:r w:rsidRPr="004A1474">
        <w:pict>
          <v:shape id="_x0000_s1027" type="#_x0000_t75" style="position:absolute;margin-left:130.3pt;margin-top:500.75pt;width:50.9pt;height:67.7pt;z-index:-251658751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p w:rsidR="004A1474" w:rsidRDefault="000D04D5">
      <w:pPr>
        <w:pStyle w:val="30"/>
        <w:framePr w:w="9787" w:h="1147" w:hRule="exact" w:wrap="none" w:vAnchor="page" w:hAnchor="page" w:x="1073" w:y="973"/>
        <w:shd w:val="clear" w:color="auto" w:fill="auto"/>
        <w:spacing w:after="283"/>
        <w:ind w:left="160"/>
      </w:pPr>
      <w:r>
        <w:lastRenderedPageBreak/>
        <w:t>Справка по результатам диагностики педагогического процесса МКОУ «Прогимназия №1»</w:t>
      </w:r>
    </w:p>
    <w:p w:rsidR="004A1474" w:rsidRDefault="000D04D5">
      <w:pPr>
        <w:pStyle w:val="21"/>
        <w:framePr w:w="9787" w:h="1147" w:hRule="exact" w:wrap="none" w:vAnchor="page" w:hAnchor="page" w:x="1073" w:y="973"/>
        <w:shd w:val="clear" w:color="auto" w:fill="auto"/>
        <w:spacing w:after="0" w:line="230" w:lineRule="exact"/>
        <w:ind w:left="160"/>
        <w:jc w:val="center"/>
      </w:pPr>
      <w:r>
        <w:t>май 2016-2017 уч.год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06"/>
        <w:gridCol w:w="1550"/>
        <w:gridCol w:w="1411"/>
        <w:gridCol w:w="1406"/>
        <w:gridCol w:w="1406"/>
        <w:gridCol w:w="1138"/>
        <w:gridCol w:w="1426"/>
      </w:tblGrid>
      <w:tr w:rsidR="004A147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группа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Образовательные области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74" w:rsidRDefault="004A1474">
            <w:pPr>
              <w:framePr w:w="9744" w:h="3192" w:wrap="none" w:vAnchor="page" w:hAnchor="page" w:x="1112" w:y="2327"/>
              <w:rPr>
                <w:sz w:val="10"/>
                <w:szCs w:val="10"/>
              </w:rPr>
            </w:pPr>
          </w:p>
        </w:tc>
      </w:tr>
      <w:tr w:rsidR="004A1474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474" w:rsidRDefault="004A1474">
            <w:pPr>
              <w:framePr w:w="9744" w:h="3192" w:wrap="none" w:vAnchor="page" w:hAnchor="page" w:x="1112" w:y="232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74" w:lineRule="exact"/>
              <w:jc w:val="both"/>
            </w:pPr>
            <w:r>
              <w:rPr>
                <w:rStyle w:val="1"/>
              </w:rPr>
              <w:t>Познаватель ное развитие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120" w:line="230" w:lineRule="exact"/>
              <w:ind w:left="120"/>
            </w:pPr>
            <w:r>
              <w:rPr>
                <w:rStyle w:val="1"/>
              </w:rPr>
              <w:t>Речевое</w:t>
            </w:r>
          </w:p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before="120" w:after="0" w:line="230" w:lineRule="exact"/>
              <w:ind w:left="120"/>
            </w:pPr>
            <w:r>
              <w:rPr>
                <w:rStyle w:val="1"/>
              </w:rPr>
              <w:t>развитие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360" w:line="230" w:lineRule="exact"/>
              <w:ind w:left="120"/>
            </w:pPr>
            <w:r>
              <w:rPr>
                <w:rStyle w:val="1"/>
              </w:rPr>
              <w:t>Социально</w:t>
            </w:r>
          </w:p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before="360" w:after="0" w:line="278" w:lineRule="exact"/>
              <w:ind w:left="120"/>
            </w:pPr>
            <w:r>
              <w:rPr>
                <w:rStyle w:val="1"/>
              </w:rPr>
              <w:t>коммуника</w:t>
            </w:r>
          </w:p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78" w:lineRule="exact"/>
              <w:ind w:left="120"/>
            </w:pPr>
            <w:r>
              <w:rPr>
                <w:rStyle w:val="1"/>
              </w:rPr>
              <w:t>тивное</w:t>
            </w:r>
          </w:p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78" w:lineRule="exact"/>
              <w:ind w:left="120"/>
            </w:pPr>
            <w:r>
              <w:rPr>
                <w:rStyle w:val="1"/>
              </w:rPr>
              <w:t>развитие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>Художеств енно- эстетическ ое развитие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>Физичес</w:t>
            </w:r>
          </w:p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>кое</w:t>
            </w:r>
          </w:p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>развитие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120" w:line="230" w:lineRule="exact"/>
              <w:ind w:left="120"/>
            </w:pPr>
            <w:r>
              <w:rPr>
                <w:rStyle w:val="1"/>
              </w:rPr>
              <w:t>Итоговый</w:t>
            </w:r>
          </w:p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before="120" w:after="0" w:line="230" w:lineRule="exact"/>
              <w:ind w:left="120"/>
            </w:pPr>
            <w:r>
              <w:rPr>
                <w:rStyle w:val="1"/>
              </w:rPr>
              <w:t>показатель</w:t>
            </w:r>
          </w:p>
        </w:tc>
      </w:tr>
      <w:tr w:rsidR="004A147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Средняя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82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61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68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86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78</w:t>
            </w:r>
          </w:p>
        </w:tc>
      </w:tr>
      <w:tr w:rsidR="004A147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Старшая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91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94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91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91</w:t>
            </w:r>
          </w:p>
        </w:tc>
      </w:tr>
      <w:tr w:rsidR="004A147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120" w:line="230" w:lineRule="exact"/>
              <w:ind w:left="120"/>
            </w:pPr>
            <w:r>
              <w:rPr>
                <w:rStyle w:val="1"/>
              </w:rPr>
              <w:t>Подготови</w:t>
            </w:r>
          </w:p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before="120" w:after="0" w:line="230" w:lineRule="exact"/>
              <w:ind w:left="120"/>
            </w:pPr>
            <w:r>
              <w:rPr>
                <w:rStyle w:val="1"/>
              </w:rPr>
              <w:t>тельная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85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93</w:t>
            </w:r>
          </w:p>
        </w:tc>
      </w:tr>
      <w:tr w:rsidR="004A147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74" w:rsidRDefault="004A1474">
            <w:pPr>
              <w:framePr w:w="9744" w:h="3192" w:wrap="none" w:vAnchor="page" w:hAnchor="page" w:x="1112" w:y="2327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86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78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87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3192" w:wrap="none" w:vAnchor="page" w:hAnchor="page" w:x="1112" w:y="2327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87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18"/>
        <w:gridCol w:w="778"/>
        <w:gridCol w:w="1670"/>
        <w:gridCol w:w="1675"/>
        <w:gridCol w:w="1666"/>
        <w:gridCol w:w="1675"/>
        <w:gridCol w:w="1162"/>
      </w:tblGrid>
      <w:tr w:rsidR="004A1474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40"/>
            </w:pPr>
            <w:r>
              <w:rPr>
                <w:rStyle w:val="1"/>
              </w:rPr>
              <w:t>группа</w:t>
            </w:r>
          </w:p>
        </w:tc>
        <w:tc>
          <w:tcPr>
            <w:tcW w:w="86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Образовательные области (%)</w:t>
            </w:r>
          </w:p>
        </w:tc>
      </w:tr>
      <w:tr w:rsidR="004A147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474" w:rsidRDefault="004A1474">
            <w:pPr>
              <w:framePr w:w="9744" w:h="5971" w:wrap="none" w:vAnchor="page" w:hAnchor="page" w:x="1078" w:y="6008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4A1474">
            <w:pPr>
              <w:framePr w:w="9744" w:h="5971" w:wrap="none" w:vAnchor="page" w:hAnchor="page" w:x="1078" w:y="6008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78" w:lineRule="exact"/>
              <w:ind w:left="120"/>
            </w:pPr>
            <w:r>
              <w:rPr>
                <w:rStyle w:val="1"/>
              </w:rPr>
              <w:t>Познаватель ное развитие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120" w:line="230" w:lineRule="exact"/>
              <w:ind w:left="120"/>
            </w:pPr>
            <w:r>
              <w:rPr>
                <w:rStyle w:val="1"/>
              </w:rPr>
              <w:t>Речевое</w:t>
            </w:r>
          </w:p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before="120" w:after="0" w:line="230" w:lineRule="exact"/>
              <w:ind w:left="120"/>
            </w:pPr>
            <w:r>
              <w:rPr>
                <w:rStyle w:val="1"/>
              </w:rPr>
              <w:t>развитие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74" w:lineRule="exact"/>
              <w:ind w:left="100"/>
            </w:pPr>
            <w:r>
              <w:rPr>
                <w:rStyle w:val="1"/>
              </w:rPr>
              <w:t>Социально- коммуникатив ное развитие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>Художествен</w:t>
            </w:r>
          </w:p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>но-</w:t>
            </w:r>
          </w:p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>эстетическое</w:t>
            </w:r>
          </w:p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>развитие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>Физичес</w:t>
            </w:r>
          </w:p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>кое</w:t>
            </w:r>
          </w:p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>развитие</w:t>
            </w:r>
          </w:p>
        </w:tc>
      </w:tr>
      <w:tr w:rsidR="004A147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40"/>
              <w:rPr>
                <w:rStyle w:val="1"/>
              </w:rPr>
            </w:pPr>
            <w:r>
              <w:rPr>
                <w:rStyle w:val="1"/>
              </w:rPr>
              <w:t>Средняя</w:t>
            </w:r>
          </w:p>
          <w:p w:rsidR="0086031B" w:rsidRDefault="0086031B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40"/>
              <w:rPr>
                <w:rStyle w:val="1"/>
              </w:rPr>
            </w:pPr>
            <w:r>
              <w:rPr>
                <w:rStyle w:val="1"/>
              </w:rPr>
              <w:t xml:space="preserve">    </w:t>
            </w:r>
          </w:p>
          <w:p w:rsidR="0086031B" w:rsidRDefault="0086031B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40"/>
              <w:rPr>
                <w:rStyle w:val="1"/>
              </w:rPr>
            </w:pPr>
          </w:p>
          <w:p w:rsidR="0086031B" w:rsidRDefault="0086031B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40"/>
            </w:pPr>
            <w:r>
              <w:rPr>
                <w:rStyle w:val="1"/>
              </w:rPr>
              <w:t xml:space="preserve">     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60" w:line="150" w:lineRule="exact"/>
              <w:ind w:left="20"/>
            </w:pPr>
            <w:r>
              <w:rPr>
                <w:rStyle w:val="75pt0pt"/>
              </w:rPr>
              <w:t>Сформи</w:t>
            </w:r>
          </w:p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before="60" w:after="0" w:line="150" w:lineRule="exact"/>
              <w:ind w:left="20"/>
            </w:pPr>
            <w:r>
              <w:rPr>
                <w:rStyle w:val="75pt0pt"/>
              </w:rPr>
              <w:t>рованы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21</w:t>
            </w:r>
          </w:p>
        </w:tc>
      </w:tr>
      <w:tr w:rsidR="004A147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474" w:rsidRDefault="004A1474">
            <w:pPr>
              <w:framePr w:w="9744" w:h="5971" w:wrap="none" w:vAnchor="page" w:hAnchor="page" w:x="1078" w:y="6008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182" w:lineRule="exact"/>
              <w:ind w:left="20"/>
            </w:pPr>
            <w:r>
              <w:rPr>
                <w:rStyle w:val="75pt0pt"/>
              </w:rPr>
              <w:t>Частично</w:t>
            </w:r>
          </w:p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182" w:lineRule="exact"/>
              <w:ind w:left="20"/>
            </w:pPr>
            <w:r>
              <w:rPr>
                <w:rStyle w:val="75pt0pt"/>
              </w:rPr>
              <w:t>сформиро</w:t>
            </w:r>
          </w:p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182" w:lineRule="exact"/>
              <w:ind w:left="20"/>
            </w:pPr>
            <w:r>
              <w:rPr>
                <w:rStyle w:val="75pt0pt"/>
              </w:rPr>
              <w:t>ваны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39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57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72</w:t>
            </w:r>
          </w:p>
        </w:tc>
      </w:tr>
      <w:tr w:rsidR="004A147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474" w:rsidRDefault="004A1474">
            <w:pPr>
              <w:framePr w:w="9744" w:h="5971" w:wrap="none" w:vAnchor="page" w:hAnchor="page" w:x="1078" w:y="6008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182" w:lineRule="exact"/>
              <w:ind w:left="20"/>
            </w:pPr>
            <w:r>
              <w:rPr>
                <w:rStyle w:val="75pt0pt"/>
              </w:rPr>
              <w:t>Не</w:t>
            </w:r>
          </w:p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182" w:lineRule="exact"/>
              <w:ind w:left="20"/>
            </w:pPr>
            <w:r>
              <w:rPr>
                <w:rStyle w:val="75pt0pt"/>
              </w:rPr>
              <w:t>сформиро</w:t>
            </w:r>
          </w:p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182" w:lineRule="exact"/>
              <w:ind w:left="20"/>
            </w:pPr>
            <w:r>
              <w:rPr>
                <w:rStyle w:val="75pt0pt"/>
              </w:rPr>
              <w:t>заны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39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7</w:t>
            </w:r>
          </w:p>
        </w:tc>
      </w:tr>
      <w:tr w:rsidR="004A147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420" w:line="230" w:lineRule="exact"/>
              <w:ind w:left="140"/>
            </w:pPr>
            <w:r>
              <w:rPr>
                <w:rStyle w:val="1"/>
              </w:rPr>
              <w:t>Старшая</w:t>
            </w:r>
          </w:p>
          <w:p w:rsidR="004A1474" w:rsidRPr="0086031B" w:rsidRDefault="0086031B">
            <w:pPr>
              <w:pStyle w:val="21"/>
              <w:framePr w:w="9744" w:h="5971" w:wrap="none" w:vAnchor="page" w:hAnchor="page" w:x="1078" w:y="6008"/>
              <w:shd w:val="clear" w:color="auto" w:fill="auto"/>
              <w:spacing w:before="420" w:after="0" w:line="310" w:lineRule="exact"/>
              <w:ind w:left="300"/>
              <w:rPr>
                <w:i/>
              </w:rPr>
            </w:pPr>
            <w:r w:rsidRPr="0086031B">
              <w:rPr>
                <w:rStyle w:val="155pt0pt"/>
                <w:i w:val="0"/>
                <w:sz w:val="24"/>
              </w:rPr>
              <w:t>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60" w:line="150" w:lineRule="exact"/>
              <w:ind w:left="20"/>
            </w:pPr>
            <w:r>
              <w:rPr>
                <w:rStyle w:val="75pt0pt"/>
              </w:rPr>
              <w:t>Сформи</w:t>
            </w:r>
          </w:p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before="60" w:after="0" w:line="150" w:lineRule="exact"/>
              <w:ind w:left="20"/>
            </w:pPr>
            <w:r>
              <w:rPr>
                <w:rStyle w:val="75pt0pt"/>
              </w:rPr>
              <w:t>эованы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44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43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31</w:t>
            </w:r>
          </w:p>
        </w:tc>
      </w:tr>
      <w:tr w:rsidR="004A147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474" w:rsidRDefault="004A1474">
            <w:pPr>
              <w:framePr w:w="9744" w:h="5971" w:wrap="none" w:vAnchor="page" w:hAnchor="page" w:x="1078" w:y="6008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182" w:lineRule="exact"/>
              <w:ind w:left="20"/>
            </w:pPr>
            <w:r>
              <w:rPr>
                <w:rStyle w:val="75pt0pt"/>
              </w:rPr>
              <w:t>Частично</w:t>
            </w:r>
          </w:p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182" w:lineRule="exact"/>
              <w:ind w:left="20"/>
            </w:pPr>
            <w:r>
              <w:rPr>
                <w:rStyle w:val="75pt0pt"/>
              </w:rPr>
              <w:t>сформиро</w:t>
            </w:r>
          </w:p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182" w:lineRule="exact"/>
              <w:ind w:left="20"/>
            </w:pPr>
            <w:r>
              <w:rPr>
                <w:rStyle w:val="75pt0pt"/>
              </w:rPr>
              <w:t>ваны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47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47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47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59</w:t>
            </w:r>
          </w:p>
        </w:tc>
      </w:tr>
      <w:tr w:rsidR="004A147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474" w:rsidRDefault="004A1474">
            <w:pPr>
              <w:framePr w:w="9744" w:h="5971" w:wrap="none" w:vAnchor="page" w:hAnchor="page" w:x="1078" w:y="6008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187" w:lineRule="exact"/>
              <w:ind w:left="20"/>
            </w:pPr>
            <w:r>
              <w:rPr>
                <w:rStyle w:val="75pt0pt"/>
              </w:rPr>
              <w:t>Не</w:t>
            </w:r>
          </w:p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187" w:lineRule="exact"/>
              <w:ind w:left="20"/>
            </w:pPr>
            <w:r>
              <w:rPr>
                <w:rStyle w:val="75pt0pt"/>
              </w:rPr>
              <w:t>сформиро</w:t>
            </w:r>
          </w:p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187" w:lineRule="exact"/>
              <w:ind w:left="20"/>
            </w:pPr>
            <w:r>
              <w:rPr>
                <w:rStyle w:val="75pt0pt"/>
              </w:rPr>
              <w:t>ваны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10</w:t>
            </w:r>
          </w:p>
        </w:tc>
      </w:tr>
      <w:tr w:rsidR="004A147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50" w:lineRule="exact"/>
              <w:ind w:left="140"/>
            </w:pPr>
            <w:r>
              <w:rPr>
                <w:rStyle w:val="1"/>
              </w:rPr>
              <w:t>Подго</w:t>
            </w:r>
          </w:p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50" w:lineRule="exact"/>
              <w:ind w:left="140"/>
            </w:pPr>
            <w:r>
              <w:rPr>
                <w:rStyle w:val="1"/>
              </w:rPr>
              <w:t>товитель</w:t>
            </w:r>
          </w:p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120" w:line="250" w:lineRule="exact"/>
              <w:ind w:left="140"/>
            </w:pPr>
            <w:r>
              <w:rPr>
                <w:rStyle w:val="1"/>
              </w:rPr>
              <w:t>ная</w:t>
            </w:r>
          </w:p>
          <w:p w:rsidR="004A1474" w:rsidRPr="0086031B" w:rsidRDefault="0086031B">
            <w:pPr>
              <w:pStyle w:val="21"/>
              <w:framePr w:w="9744" w:h="5971" w:wrap="none" w:vAnchor="page" w:hAnchor="page" w:x="1078" w:y="6008"/>
              <w:shd w:val="clear" w:color="auto" w:fill="auto"/>
              <w:spacing w:before="120" w:after="0" w:line="310" w:lineRule="exact"/>
              <w:ind w:left="300"/>
              <w:rPr>
                <w:i/>
              </w:rPr>
            </w:pPr>
            <w:r w:rsidRPr="0086031B">
              <w:rPr>
                <w:rStyle w:val="155pt0pt"/>
                <w:i w:val="0"/>
                <w:sz w:val="24"/>
              </w:rPr>
              <w:t>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60" w:line="150" w:lineRule="exact"/>
              <w:ind w:left="20"/>
            </w:pPr>
            <w:r>
              <w:rPr>
                <w:rStyle w:val="75pt0pt"/>
              </w:rPr>
              <w:t>Сформи</w:t>
            </w:r>
          </w:p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before="60" w:after="0" w:line="150" w:lineRule="exact"/>
              <w:ind w:left="20"/>
            </w:pPr>
            <w:r>
              <w:rPr>
                <w:rStyle w:val="75pt0pt"/>
              </w:rPr>
              <w:t>рованы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-22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92</w:t>
            </w:r>
          </w:p>
        </w:tc>
      </w:tr>
      <w:tr w:rsidR="004A147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474" w:rsidRDefault="004A1474">
            <w:pPr>
              <w:framePr w:w="9744" w:h="5971" w:wrap="none" w:vAnchor="page" w:hAnchor="page" w:x="1078" w:y="6008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182" w:lineRule="exact"/>
              <w:ind w:left="20"/>
            </w:pPr>
            <w:r>
              <w:rPr>
                <w:rStyle w:val="75pt0pt"/>
              </w:rPr>
              <w:t>Частично</w:t>
            </w:r>
          </w:p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182" w:lineRule="exact"/>
              <w:ind w:left="20"/>
            </w:pPr>
            <w:r>
              <w:rPr>
                <w:rStyle w:val="75pt0pt"/>
              </w:rPr>
              <w:t>сформиро</w:t>
            </w:r>
          </w:p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182" w:lineRule="exact"/>
              <w:ind w:left="20"/>
            </w:pPr>
            <w:r>
              <w:rPr>
                <w:rStyle w:val="75pt0pt"/>
              </w:rPr>
              <w:t>ваны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70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67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78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8</w:t>
            </w:r>
          </w:p>
        </w:tc>
      </w:tr>
      <w:tr w:rsidR="004A1474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74" w:rsidRDefault="004A1474">
            <w:pPr>
              <w:framePr w:w="9744" w:h="5971" w:wrap="none" w:vAnchor="page" w:hAnchor="page" w:x="1078" w:y="6008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182" w:lineRule="exact"/>
              <w:ind w:left="20"/>
            </w:pPr>
            <w:r>
              <w:rPr>
                <w:rStyle w:val="75pt0pt"/>
              </w:rPr>
              <w:t>Не</w:t>
            </w:r>
          </w:p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182" w:lineRule="exact"/>
              <w:ind w:left="20"/>
            </w:pPr>
            <w:r>
              <w:rPr>
                <w:rStyle w:val="75pt0pt"/>
              </w:rPr>
              <w:t>сформиро</w:t>
            </w:r>
          </w:p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182" w:lineRule="exact"/>
              <w:ind w:left="20"/>
            </w:pPr>
            <w:r>
              <w:rPr>
                <w:rStyle w:val="75pt0pt"/>
              </w:rPr>
              <w:t>ваны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474" w:rsidRDefault="000D04D5">
            <w:pPr>
              <w:pStyle w:val="21"/>
              <w:framePr w:w="9744" w:h="5971" w:wrap="none" w:vAnchor="page" w:hAnchor="page" w:x="1078" w:y="600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0</w:t>
            </w:r>
          </w:p>
        </w:tc>
      </w:tr>
    </w:tbl>
    <w:p w:rsidR="004A1474" w:rsidRDefault="000D04D5">
      <w:pPr>
        <w:pStyle w:val="21"/>
        <w:framePr w:w="9787" w:h="2842" w:hRule="exact" w:wrap="none" w:vAnchor="page" w:hAnchor="page" w:x="1073" w:y="12208"/>
        <w:shd w:val="clear" w:color="auto" w:fill="auto"/>
        <w:spacing w:after="0" w:line="278" w:lineRule="exact"/>
        <w:ind w:left="100" w:right="360"/>
        <w:jc w:val="both"/>
      </w:pPr>
      <w:r>
        <w:t xml:space="preserve">Средняя группа: воспитатели Пешкова Ю.И., Клепинина И.Г - итоговый показатель мониторинга образовательного процесса по группе 78 %, программа по овладению детьми необходимыми навыками и умениями </w:t>
      </w:r>
      <w:r>
        <w:t>по образовательным областям усвоена на допустимом уровне.</w:t>
      </w:r>
    </w:p>
    <w:p w:rsidR="004A1474" w:rsidRDefault="000D04D5">
      <w:pPr>
        <w:pStyle w:val="21"/>
        <w:framePr w:w="9787" w:h="2842" w:hRule="exact" w:wrap="none" w:vAnchor="page" w:hAnchor="page" w:x="1073" w:y="12208"/>
        <w:shd w:val="clear" w:color="auto" w:fill="auto"/>
        <w:spacing w:after="0" w:line="278" w:lineRule="exact"/>
        <w:ind w:left="100" w:right="360"/>
        <w:jc w:val="both"/>
      </w:pPr>
      <w:r>
        <w:t>Задачи: формировать у детей к различным видам деятельности, развивать речь детей, формировать интерес к музыке, развивать психические процессы.</w:t>
      </w:r>
    </w:p>
    <w:p w:rsidR="004A1474" w:rsidRDefault="000D04D5">
      <w:pPr>
        <w:pStyle w:val="21"/>
        <w:framePr w:w="9787" w:h="2842" w:hRule="exact" w:wrap="none" w:vAnchor="page" w:hAnchor="page" w:x="1073" w:y="12208"/>
        <w:shd w:val="clear" w:color="auto" w:fill="auto"/>
        <w:spacing w:after="0" w:line="278" w:lineRule="exact"/>
        <w:ind w:left="100" w:right="360"/>
        <w:jc w:val="both"/>
      </w:pPr>
      <w:r>
        <w:t>Старшая группа: воспитатели Терешина В.В. итоговый пок</w:t>
      </w:r>
      <w:r>
        <w:t>азатель мониторинга образовательного процесса по группе 91%, программа по овладению детьми необходимыми навыками и умениями по образовательным областям усвоена на допустимом уровне.</w:t>
      </w:r>
    </w:p>
    <w:p w:rsidR="004A1474" w:rsidRDefault="004A1474">
      <w:pPr>
        <w:rPr>
          <w:sz w:val="2"/>
          <w:szCs w:val="2"/>
        </w:rPr>
        <w:sectPr w:rsidR="004A147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A1474" w:rsidRDefault="000D04D5" w:rsidP="0086031B">
      <w:pPr>
        <w:pStyle w:val="21"/>
        <w:framePr w:w="9355" w:h="6715" w:hRule="exact" w:wrap="none" w:vAnchor="page" w:hAnchor="page" w:x="1486" w:y="751"/>
        <w:shd w:val="clear" w:color="auto" w:fill="auto"/>
        <w:spacing w:after="0" w:line="274" w:lineRule="exact"/>
        <w:ind w:left="20" w:right="40"/>
        <w:jc w:val="both"/>
      </w:pPr>
      <w:r>
        <w:lastRenderedPageBreak/>
        <w:t xml:space="preserve">Задачи: продолжать формировать у детей умение </w:t>
      </w:r>
      <w:r>
        <w:t>управлять своим поведением, эмоциями, средствами общения со взрослыми и сверстниками, умение отбивать и ловить мяч, решать логические задачи, развивать звуковую и интонационную культуру речи Подготовительная группа: воспитатели Устенко З.А., Фурцева Е.И..-</w:t>
      </w:r>
      <w:r>
        <w:t xml:space="preserve"> итоговый показатель мониторинга образовательного процесса по группе 93%, программа по овладению детьми необходимыми навыками и умениями по образовательным областям усвоена на допустимом уровне.</w:t>
      </w:r>
    </w:p>
    <w:p w:rsidR="004A1474" w:rsidRDefault="000D04D5" w:rsidP="0086031B">
      <w:pPr>
        <w:pStyle w:val="21"/>
        <w:framePr w:w="9355" w:h="6715" w:hRule="exact" w:wrap="none" w:vAnchor="page" w:hAnchor="page" w:x="1486" w:y="751"/>
        <w:shd w:val="clear" w:color="auto" w:fill="auto"/>
        <w:spacing w:after="0" w:line="274" w:lineRule="exact"/>
        <w:ind w:left="20" w:right="40"/>
        <w:jc w:val="both"/>
      </w:pPr>
      <w:r>
        <w:t>Задачи: продолжать развивать у детей познавательную и опытно-</w:t>
      </w:r>
      <w:r>
        <w:t>экспериментальную деятельность, коммуникативную активность в общении с детьми и взрослыми, различать жанры художественных произведений, умение составлять рассказы по описательным картинкам, по плану.</w:t>
      </w:r>
    </w:p>
    <w:p w:rsidR="004A1474" w:rsidRDefault="000D04D5" w:rsidP="0086031B">
      <w:pPr>
        <w:pStyle w:val="21"/>
        <w:framePr w:w="9355" w:h="6715" w:hRule="exact" w:wrap="none" w:vAnchor="page" w:hAnchor="page" w:x="1486" w:y="751"/>
        <w:shd w:val="clear" w:color="auto" w:fill="auto"/>
        <w:spacing w:after="0" w:line="274" w:lineRule="exact"/>
        <w:ind w:left="20"/>
        <w:jc w:val="both"/>
      </w:pPr>
      <w:r>
        <w:t>Итоговый показатель по МКОУ «Прогимназия №1» - 87%</w:t>
      </w:r>
    </w:p>
    <w:p w:rsidR="004A1474" w:rsidRDefault="000D04D5" w:rsidP="0086031B">
      <w:pPr>
        <w:pStyle w:val="21"/>
        <w:framePr w:w="9355" w:h="6715" w:hRule="exact" w:wrap="none" w:vAnchor="page" w:hAnchor="page" w:x="1486" w:y="751"/>
        <w:shd w:val="clear" w:color="auto" w:fill="auto"/>
        <w:spacing w:after="0" w:line="274" w:lineRule="exact"/>
        <w:ind w:left="20"/>
        <w:jc w:val="both"/>
      </w:pPr>
      <w:r>
        <w:t>Реком</w:t>
      </w:r>
      <w:r>
        <w:t>ендации:</w:t>
      </w:r>
    </w:p>
    <w:p w:rsidR="004A1474" w:rsidRDefault="000D04D5" w:rsidP="0086031B">
      <w:pPr>
        <w:pStyle w:val="21"/>
        <w:framePr w:w="9355" w:h="6715" w:hRule="exact" w:wrap="none" w:vAnchor="page" w:hAnchor="page" w:x="1486" w:y="751"/>
        <w:numPr>
          <w:ilvl w:val="0"/>
          <w:numId w:val="2"/>
        </w:numPr>
        <w:shd w:val="clear" w:color="auto" w:fill="auto"/>
        <w:tabs>
          <w:tab w:val="left" w:pos="212"/>
        </w:tabs>
        <w:spacing w:after="0" w:line="274" w:lineRule="exact"/>
        <w:ind w:left="20" w:right="40"/>
        <w:jc w:val="both"/>
      </w:pPr>
      <w:r>
        <w:t>Формировать умения точно выполнять разнообразные прицельные движения руками, действовать в заданном ритме.</w:t>
      </w:r>
    </w:p>
    <w:p w:rsidR="004A1474" w:rsidRDefault="000D04D5" w:rsidP="0086031B">
      <w:pPr>
        <w:pStyle w:val="21"/>
        <w:framePr w:w="9355" w:h="6715" w:hRule="exact" w:wrap="none" w:vAnchor="page" w:hAnchor="page" w:x="1486" w:y="751"/>
        <w:numPr>
          <w:ilvl w:val="0"/>
          <w:numId w:val="2"/>
        </w:numPr>
        <w:shd w:val="clear" w:color="auto" w:fill="auto"/>
        <w:tabs>
          <w:tab w:val="left" w:pos="1806"/>
        </w:tabs>
        <w:spacing w:after="0" w:line="274" w:lineRule="exact"/>
        <w:ind w:left="20" w:right="40"/>
        <w:jc w:val="both"/>
      </w:pPr>
      <w:r>
        <w:t>Формировать</w:t>
      </w:r>
      <w:r>
        <w:tab/>
        <w:t>игровую деятельность в соответствии с гендерными различиями, реализовывать умения самостоятельно действовать в повседневной жизн</w:t>
      </w:r>
      <w:r>
        <w:t>и.</w:t>
      </w:r>
    </w:p>
    <w:p w:rsidR="004A1474" w:rsidRDefault="000D04D5" w:rsidP="0086031B">
      <w:pPr>
        <w:pStyle w:val="21"/>
        <w:framePr w:w="9355" w:h="6715" w:hRule="exact" w:wrap="none" w:vAnchor="page" w:hAnchor="page" w:x="1486" w:y="751"/>
        <w:numPr>
          <w:ilvl w:val="0"/>
          <w:numId w:val="2"/>
        </w:numPr>
        <w:shd w:val="clear" w:color="auto" w:fill="auto"/>
        <w:tabs>
          <w:tab w:val="left" w:pos="1950"/>
        </w:tabs>
        <w:spacing w:after="0" w:line="274" w:lineRule="exact"/>
        <w:ind w:left="20" w:right="40"/>
        <w:jc w:val="both"/>
      </w:pPr>
      <w:r>
        <w:t>Стимулировать</w:t>
      </w:r>
      <w:r>
        <w:tab/>
        <w:t>переживания, разнообразные по содержанию в процессе слушания произведений.</w:t>
      </w:r>
    </w:p>
    <w:p w:rsidR="004A1474" w:rsidRDefault="000D04D5" w:rsidP="0086031B">
      <w:pPr>
        <w:pStyle w:val="21"/>
        <w:framePr w:w="9355" w:h="6715" w:hRule="exact" w:wrap="none" w:vAnchor="page" w:hAnchor="page" w:x="1486" w:y="751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74" w:lineRule="exact"/>
        <w:ind w:left="20" w:right="40"/>
        <w:jc w:val="both"/>
      </w:pPr>
      <w:r>
        <w:t>Развивать</w:t>
      </w:r>
      <w:r>
        <w:tab/>
        <w:t>навыки общения. Формировать умение задавать вопросы причинно- следственного характера, формулировать выводы.</w:t>
      </w:r>
    </w:p>
    <w:p w:rsidR="004A1474" w:rsidRDefault="000D04D5" w:rsidP="0086031B">
      <w:pPr>
        <w:pStyle w:val="21"/>
        <w:framePr w:w="9355" w:h="6715" w:hRule="exact" w:wrap="none" w:vAnchor="page" w:hAnchor="page" w:x="1486" w:y="751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74" w:lineRule="exact"/>
        <w:ind w:left="20" w:right="40"/>
        <w:jc w:val="both"/>
      </w:pPr>
      <w:r>
        <w:t xml:space="preserve">Формировать способности к </w:t>
      </w:r>
      <w:r>
        <w:t>экспериментированию, рассуждению, выдвижению проблем, гипотез, умение применять действия на практике.</w:t>
      </w:r>
    </w:p>
    <w:p w:rsidR="004A1474" w:rsidRDefault="000D04D5" w:rsidP="0086031B">
      <w:pPr>
        <w:pStyle w:val="21"/>
        <w:framePr w:w="9355" w:h="6715" w:hRule="exact" w:wrap="none" w:vAnchor="page" w:hAnchor="page" w:x="1486" w:y="751"/>
        <w:numPr>
          <w:ilvl w:val="0"/>
          <w:numId w:val="2"/>
        </w:numPr>
        <w:shd w:val="clear" w:color="auto" w:fill="auto"/>
        <w:tabs>
          <w:tab w:val="left" w:pos="1340"/>
        </w:tabs>
        <w:spacing w:after="0" w:line="274" w:lineRule="exact"/>
        <w:ind w:left="20"/>
        <w:jc w:val="both"/>
      </w:pPr>
      <w:r>
        <w:t>Педагогам</w:t>
      </w:r>
      <w:r>
        <w:tab/>
        <w:t>разработать индивидуальные маршруты развития ребенка.</w:t>
      </w:r>
    </w:p>
    <w:p w:rsidR="004A1474" w:rsidRDefault="000D04D5" w:rsidP="0086031B">
      <w:pPr>
        <w:pStyle w:val="21"/>
        <w:framePr w:w="9355" w:h="1381" w:hRule="exact" w:wrap="none" w:vAnchor="page" w:hAnchor="page" w:x="1278" w:y="10636"/>
        <w:shd w:val="clear" w:color="auto" w:fill="auto"/>
        <w:spacing w:after="0" w:line="278" w:lineRule="exact"/>
        <w:ind w:left="682" w:right="6686"/>
        <w:jc w:val="both"/>
      </w:pPr>
      <w:r>
        <w:t>Педагог-психолог</w:t>
      </w:r>
      <w:r>
        <w:br/>
        <w:t>Инструктор по ФК</w:t>
      </w:r>
      <w:r>
        <w:br/>
        <w:t>Учитель-логопед</w:t>
      </w:r>
      <w:r>
        <w:br/>
        <w:t>Муз .руководитель</w:t>
      </w:r>
    </w:p>
    <w:p w:rsidR="004A1474" w:rsidRDefault="000D04D5">
      <w:pPr>
        <w:framePr w:wrap="none" w:vAnchor="page" w:hAnchor="page" w:x="4734" w:y="10363"/>
        <w:rPr>
          <w:sz w:val="0"/>
          <w:szCs w:val="0"/>
        </w:rPr>
      </w:pPr>
      <w:r>
        <w:pict>
          <v:shape id="_x0000_i1025" type="#_x0000_t75" style="width:158.25pt;height:81pt">
            <v:imagedata r:id="rId9" r:href="rId10"/>
          </v:shape>
        </w:pict>
      </w:r>
    </w:p>
    <w:p w:rsidR="004A1474" w:rsidRDefault="000D04D5">
      <w:pPr>
        <w:pStyle w:val="21"/>
        <w:framePr w:wrap="none" w:vAnchor="page" w:hAnchor="page" w:x="1278" w:y="12733"/>
        <w:shd w:val="clear" w:color="auto" w:fill="auto"/>
        <w:spacing w:after="0" w:line="230" w:lineRule="exact"/>
        <w:ind w:left="686" w:right="7041"/>
        <w:jc w:val="both"/>
      </w:pPr>
      <w:r>
        <w:t>ст. воспитатель</w:t>
      </w:r>
    </w:p>
    <w:p w:rsidR="004A1474" w:rsidRDefault="000D04D5">
      <w:pPr>
        <w:framePr w:wrap="none" w:vAnchor="page" w:hAnchor="page" w:x="4148" w:y="12322"/>
        <w:rPr>
          <w:sz w:val="0"/>
          <w:szCs w:val="0"/>
        </w:rPr>
      </w:pPr>
      <w:r>
        <w:pict>
          <v:shape id="_x0000_i1026" type="#_x0000_t75" style="width:39.75pt;height:47.25pt">
            <v:imagedata r:id="rId11" r:href="rId12"/>
          </v:shape>
        </w:pict>
      </w:r>
    </w:p>
    <w:p w:rsidR="004A1474" w:rsidRDefault="000D04D5">
      <w:pPr>
        <w:pStyle w:val="aa"/>
        <w:framePr w:wrap="none" w:vAnchor="page" w:hAnchor="page" w:x="5339" w:y="12709"/>
        <w:shd w:val="clear" w:color="auto" w:fill="auto"/>
        <w:spacing w:line="230" w:lineRule="exact"/>
      </w:pPr>
      <w:r>
        <w:t>С.А.Казарцева</w:t>
      </w:r>
    </w:p>
    <w:p w:rsidR="004A1474" w:rsidRDefault="000D04D5">
      <w:pPr>
        <w:pStyle w:val="a8"/>
        <w:framePr w:wrap="none" w:vAnchor="page" w:hAnchor="page" w:x="1964" w:y="13282"/>
        <w:shd w:val="clear" w:color="auto" w:fill="auto"/>
        <w:spacing w:line="210" w:lineRule="exact"/>
        <w:ind w:left="20"/>
      </w:pPr>
      <w:r>
        <w:t>Справка составлена 25.05.2017г.</w:t>
      </w:r>
    </w:p>
    <w:p w:rsidR="004A1474" w:rsidRDefault="004A1474">
      <w:pPr>
        <w:rPr>
          <w:sz w:val="2"/>
          <w:szCs w:val="2"/>
        </w:rPr>
      </w:pPr>
    </w:p>
    <w:sectPr w:rsidR="004A1474" w:rsidSect="004A147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4D5" w:rsidRDefault="000D04D5" w:rsidP="004A1474">
      <w:r>
        <w:separator/>
      </w:r>
    </w:p>
  </w:endnote>
  <w:endnote w:type="continuationSeparator" w:id="1">
    <w:p w:rsidR="000D04D5" w:rsidRDefault="000D04D5" w:rsidP="004A1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4D5" w:rsidRDefault="000D04D5"/>
  </w:footnote>
  <w:footnote w:type="continuationSeparator" w:id="1">
    <w:p w:rsidR="000D04D5" w:rsidRDefault="000D04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D62E1"/>
    <w:multiLevelType w:val="multilevel"/>
    <w:tmpl w:val="09F68A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507915"/>
    <w:multiLevelType w:val="multilevel"/>
    <w:tmpl w:val="CA48C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A1474"/>
    <w:rsid w:val="000D04D5"/>
    <w:rsid w:val="004A1474"/>
    <w:rsid w:val="0086031B"/>
    <w:rsid w:val="00C2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14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147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A1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5"/>
      <w:szCs w:val="25"/>
      <w:u w:val="none"/>
    </w:rPr>
  </w:style>
  <w:style w:type="character" w:customStyle="1" w:styleId="2115pt0pt">
    <w:name w:val="Основной текст (2) + 11;5 pt;Не полужирный;Интервал 0 pt"/>
    <w:basedOn w:val="2"/>
    <w:rsid w:val="004A1474"/>
    <w:rPr>
      <w:b/>
      <w:bCs/>
      <w:color w:val="000000"/>
      <w:spacing w:val="-4"/>
      <w:w w:val="100"/>
      <w:position w:val="0"/>
      <w:sz w:val="23"/>
      <w:szCs w:val="23"/>
      <w:lang w:val="ru-RU"/>
    </w:rPr>
  </w:style>
  <w:style w:type="character" w:customStyle="1" w:styleId="a4">
    <w:name w:val="Подпись к таблице_"/>
    <w:basedOn w:val="a0"/>
    <w:link w:val="a5"/>
    <w:rsid w:val="004A1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a6">
    <w:name w:val="Основной текст_"/>
    <w:basedOn w:val="a0"/>
    <w:link w:val="21"/>
    <w:rsid w:val="004A1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1">
    <w:name w:val="Основной текст1"/>
    <w:basedOn w:val="a6"/>
    <w:rsid w:val="004A1474"/>
    <w:rPr>
      <w:color w:val="000000"/>
      <w:w w:val="100"/>
      <w:position w:val="0"/>
      <w:lang w:val="ru-RU"/>
    </w:rPr>
  </w:style>
  <w:style w:type="character" w:customStyle="1" w:styleId="75pt0pt">
    <w:name w:val="Основной текст + 7;5 pt;Интервал 0 pt"/>
    <w:basedOn w:val="a6"/>
    <w:rsid w:val="004A1474"/>
    <w:rPr>
      <w:color w:val="000000"/>
      <w:spacing w:val="-3"/>
      <w:w w:val="100"/>
      <w:position w:val="0"/>
      <w:sz w:val="15"/>
      <w:szCs w:val="15"/>
      <w:lang w:val="ru-RU"/>
    </w:rPr>
  </w:style>
  <w:style w:type="character" w:customStyle="1" w:styleId="55pt0pt">
    <w:name w:val="Основной текст + 5;5 pt;Интервал 0 pt"/>
    <w:basedOn w:val="a6"/>
    <w:rsid w:val="004A1474"/>
    <w:rPr>
      <w:color w:val="000000"/>
      <w:spacing w:val="-3"/>
      <w:w w:val="100"/>
      <w:position w:val="0"/>
      <w:sz w:val="11"/>
      <w:szCs w:val="11"/>
      <w:lang w:val="ru-RU"/>
    </w:rPr>
  </w:style>
  <w:style w:type="character" w:customStyle="1" w:styleId="14pt0pt">
    <w:name w:val="Основной текст + 14 pt;Курсив;Интервал 0 pt"/>
    <w:basedOn w:val="a6"/>
    <w:rsid w:val="004A1474"/>
    <w:rPr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a7">
    <w:name w:val="Колонтитул_"/>
    <w:basedOn w:val="a0"/>
    <w:link w:val="a8"/>
    <w:rsid w:val="004A1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4A1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155pt0pt">
    <w:name w:val="Основной текст + 15;5 pt;Курсив;Интервал 0 pt"/>
    <w:basedOn w:val="a6"/>
    <w:rsid w:val="004A1474"/>
    <w:rPr>
      <w:i/>
      <w:iCs/>
      <w:color w:val="000000"/>
      <w:spacing w:val="-10"/>
      <w:w w:val="100"/>
      <w:position w:val="0"/>
      <w:sz w:val="31"/>
      <w:szCs w:val="31"/>
      <w:lang w:val="ru-RU"/>
    </w:rPr>
  </w:style>
  <w:style w:type="character" w:customStyle="1" w:styleId="a9">
    <w:name w:val="Подпись к картинке_"/>
    <w:basedOn w:val="a0"/>
    <w:link w:val="aa"/>
    <w:rsid w:val="004A1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4A147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-6"/>
      <w:sz w:val="25"/>
      <w:szCs w:val="25"/>
    </w:rPr>
  </w:style>
  <w:style w:type="paragraph" w:customStyle="1" w:styleId="a5">
    <w:name w:val="Подпись к таблице"/>
    <w:basedOn w:val="a"/>
    <w:link w:val="a4"/>
    <w:rsid w:val="004A14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23"/>
      <w:szCs w:val="23"/>
    </w:rPr>
  </w:style>
  <w:style w:type="paragraph" w:customStyle="1" w:styleId="21">
    <w:name w:val="Основной текст2"/>
    <w:basedOn w:val="a"/>
    <w:link w:val="a6"/>
    <w:rsid w:val="004A147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4"/>
      <w:sz w:val="23"/>
      <w:szCs w:val="23"/>
    </w:rPr>
  </w:style>
  <w:style w:type="paragraph" w:customStyle="1" w:styleId="a8">
    <w:name w:val="Колонтитул"/>
    <w:basedOn w:val="a"/>
    <w:link w:val="a7"/>
    <w:rsid w:val="004A14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1"/>
      <w:szCs w:val="21"/>
    </w:rPr>
  </w:style>
  <w:style w:type="paragraph" w:customStyle="1" w:styleId="30">
    <w:name w:val="Основной текст (3)"/>
    <w:basedOn w:val="a"/>
    <w:link w:val="3"/>
    <w:rsid w:val="004A1474"/>
    <w:pPr>
      <w:shd w:val="clear" w:color="auto" w:fill="FFFFFF"/>
      <w:spacing w:after="240" w:line="283" w:lineRule="exact"/>
      <w:jc w:val="center"/>
    </w:pPr>
    <w:rPr>
      <w:rFonts w:ascii="Times New Roman" w:eastAsia="Times New Roman" w:hAnsi="Times New Roman" w:cs="Times New Roman"/>
      <w:b/>
      <w:bCs/>
      <w:spacing w:val="-4"/>
      <w:sz w:val="22"/>
      <w:szCs w:val="22"/>
    </w:rPr>
  </w:style>
  <w:style w:type="paragraph" w:customStyle="1" w:styleId="aa">
    <w:name w:val="Подпись к картинке"/>
    <w:basedOn w:val="a"/>
    <w:link w:val="a9"/>
    <w:rsid w:val="004A14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../../../WINDOWS/Temp/FineReader11/media/image4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../../../../../../WINDOWS/Temp/FineReader11/media/image3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2017-08-21T05:28:00Z</dcterms:created>
  <dcterms:modified xsi:type="dcterms:W3CDTF">2017-08-21T06:08:00Z</dcterms:modified>
</cp:coreProperties>
</file>