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1" w:rsidRPr="003712A1" w:rsidRDefault="003712A1" w:rsidP="003712A1">
      <w:pPr>
        <w:jc w:val="center"/>
        <w:rPr>
          <w:rFonts w:asciiTheme="majorHAnsi" w:hAnsiTheme="majorHAnsi"/>
          <w:b/>
          <w:sz w:val="36"/>
          <w:szCs w:val="36"/>
        </w:rPr>
      </w:pPr>
      <w:r w:rsidRPr="003712A1">
        <w:rPr>
          <w:rFonts w:asciiTheme="majorHAnsi" w:hAnsiTheme="majorHAnsi"/>
          <w:b/>
          <w:sz w:val="36"/>
          <w:szCs w:val="36"/>
        </w:rPr>
        <w:t>Схема анализа занятия</w:t>
      </w:r>
    </w:p>
    <w:p w:rsidR="003712A1" w:rsidRPr="003712A1" w:rsidRDefault="003712A1" w:rsidP="003712A1">
      <w:pPr>
        <w:rPr>
          <w:rFonts w:asciiTheme="majorHAnsi" w:hAnsiTheme="majorHAnsi"/>
          <w:sz w:val="20"/>
          <w:szCs w:val="20"/>
        </w:rPr>
      </w:pPr>
    </w:p>
    <w:p w:rsidR="003712A1" w:rsidRPr="003712A1" w:rsidRDefault="003712A1" w:rsidP="003712A1">
      <w:pPr>
        <w:rPr>
          <w:rFonts w:asciiTheme="majorHAnsi" w:hAnsiTheme="majorHAnsi"/>
          <w:b/>
        </w:rPr>
      </w:pPr>
      <w:r w:rsidRPr="003712A1">
        <w:rPr>
          <w:rFonts w:asciiTheme="majorHAnsi" w:hAnsiTheme="majorHAnsi"/>
          <w:b/>
        </w:rPr>
        <w:t xml:space="preserve">1. Характеристика программных </w:t>
      </w:r>
      <w:r>
        <w:rPr>
          <w:rFonts w:asciiTheme="majorHAnsi" w:hAnsiTheme="majorHAnsi"/>
          <w:b/>
        </w:rPr>
        <w:t xml:space="preserve"> </w:t>
      </w:r>
      <w:r w:rsidRPr="003712A1">
        <w:rPr>
          <w:rFonts w:asciiTheme="majorHAnsi" w:hAnsiTheme="majorHAnsi"/>
          <w:b/>
        </w:rPr>
        <w:t>задач: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a</w:t>
      </w:r>
      <w:proofErr w:type="spellEnd"/>
      <w:r w:rsidRPr="003712A1">
        <w:rPr>
          <w:rFonts w:asciiTheme="majorHAnsi" w:hAnsiTheme="majorHAnsi"/>
        </w:rPr>
        <w:t>. соответствие программе группы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b</w:t>
      </w:r>
      <w:proofErr w:type="spellEnd"/>
      <w:r w:rsidRPr="003712A1">
        <w:rPr>
          <w:rFonts w:asciiTheme="majorHAnsi" w:hAnsiTheme="majorHAnsi"/>
        </w:rPr>
        <w:t>. Соответствие уровню развития детей данной группы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c</w:t>
      </w:r>
      <w:proofErr w:type="spellEnd"/>
      <w:r w:rsidRPr="003712A1">
        <w:rPr>
          <w:rFonts w:asciiTheme="majorHAnsi" w:hAnsiTheme="majorHAnsi"/>
        </w:rPr>
        <w:t>. Объём программного содержания</w:t>
      </w:r>
    </w:p>
    <w:p w:rsidR="003712A1" w:rsidRPr="003712A1" w:rsidRDefault="003712A1" w:rsidP="003712A1">
      <w:pPr>
        <w:rPr>
          <w:rFonts w:asciiTheme="majorHAnsi" w:hAnsiTheme="majorHAnsi"/>
        </w:rPr>
      </w:pPr>
    </w:p>
    <w:p w:rsidR="003712A1" w:rsidRPr="003712A1" w:rsidRDefault="003712A1" w:rsidP="003712A1">
      <w:pPr>
        <w:rPr>
          <w:rFonts w:asciiTheme="majorHAnsi" w:hAnsiTheme="majorHAnsi"/>
          <w:b/>
        </w:rPr>
      </w:pPr>
      <w:r w:rsidRPr="003712A1">
        <w:rPr>
          <w:rFonts w:asciiTheme="majorHAnsi" w:hAnsiTheme="majorHAnsi"/>
          <w:b/>
        </w:rPr>
        <w:t>2. Характеристика деятельности воспитателя: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a</w:t>
      </w:r>
      <w:proofErr w:type="spellEnd"/>
      <w:r w:rsidRPr="003712A1">
        <w:rPr>
          <w:rFonts w:asciiTheme="majorHAnsi" w:hAnsiTheme="majorHAnsi"/>
        </w:rPr>
        <w:t>. Выделение приёмов, используемых для решения поставленных задач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b</w:t>
      </w:r>
      <w:proofErr w:type="spellEnd"/>
      <w:r w:rsidRPr="003712A1">
        <w:rPr>
          <w:rFonts w:asciiTheme="majorHAnsi" w:hAnsiTheme="majorHAnsi"/>
        </w:rPr>
        <w:t>. Соответствие приёмов возрасту детей. Требованиям методики данной программы. Учёт индивидуальных особенностей детей.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c</w:t>
      </w:r>
      <w:proofErr w:type="spellEnd"/>
      <w:r w:rsidRPr="003712A1">
        <w:rPr>
          <w:rFonts w:asciiTheme="majorHAnsi" w:hAnsiTheme="majorHAnsi"/>
        </w:rPr>
        <w:t>. Правильность, точность применения данных приёмов. Постановка цели занятия.</w:t>
      </w:r>
    </w:p>
    <w:p w:rsidR="003712A1" w:rsidRPr="003712A1" w:rsidRDefault="003712A1" w:rsidP="003712A1">
      <w:pPr>
        <w:rPr>
          <w:rFonts w:asciiTheme="majorHAnsi" w:hAnsiTheme="majorHAnsi"/>
        </w:rPr>
      </w:pPr>
    </w:p>
    <w:p w:rsidR="003712A1" w:rsidRPr="003712A1" w:rsidRDefault="003712A1" w:rsidP="003712A1">
      <w:pPr>
        <w:rPr>
          <w:rFonts w:asciiTheme="majorHAnsi" w:hAnsiTheme="majorHAnsi"/>
          <w:b/>
        </w:rPr>
      </w:pPr>
      <w:r w:rsidRPr="003712A1">
        <w:rPr>
          <w:rFonts w:asciiTheme="majorHAnsi" w:hAnsiTheme="majorHAnsi"/>
          <w:b/>
        </w:rPr>
        <w:t>3. Характеристика деятельности детей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a</w:t>
      </w:r>
      <w:proofErr w:type="spellEnd"/>
      <w:r w:rsidRPr="003712A1">
        <w:rPr>
          <w:rFonts w:asciiTheme="majorHAnsi" w:hAnsiTheme="majorHAnsi"/>
        </w:rPr>
        <w:t>. Освоение детьми программного содержания по задачам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b</w:t>
      </w:r>
      <w:proofErr w:type="spellEnd"/>
      <w:r w:rsidRPr="003712A1">
        <w:rPr>
          <w:rFonts w:asciiTheme="majorHAnsi" w:hAnsiTheme="majorHAnsi"/>
        </w:rPr>
        <w:t>. Особенности поведения детей (активность, внимание, реагирует ли на приёмы активизации, принятие детьми цели занятия, достигнута ли детьми дидактическая цель, эмоции детей)</w:t>
      </w:r>
    </w:p>
    <w:p w:rsidR="003712A1" w:rsidRPr="003712A1" w:rsidRDefault="003712A1" w:rsidP="003712A1">
      <w:pPr>
        <w:rPr>
          <w:rFonts w:asciiTheme="majorHAnsi" w:hAnsiTheme="majorHAnsi"/>
        </w:rPr>
      </w:pPr>
    </w:p>
    <w:p w:rsidR="003712A1" w:rsidRPr="003712A1" w:rsidRDefault="003712A1" w:rsidP="003712A1">
      <w:pPr>
        <w:rPr>
          <w:rFonts w:asciiTheme="majorHAnsi" w:hAnsiTheme="majorHAnsi"/>
          <w:b/>
        </w:rPr>
      </w:pPr>
      <w:r w:rsidRPr="003712A1">
        <w:rPr>
          <w:rFonts w:asciiTheme="majorHAnsi" w:hAnsiTheme="majorHAnsi"/>
          <w:b/>
        </w:rPr>
        <w:t>4. Психологическая оценка занятия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a</w:t>
      </w:r>
      <w:proofErr w:type="spellEnd"/>
      <w:r w:rsidRPr="003712A1">
        <w:rPr>
          <w:rFonts w:asciiTheme="majorHAnsi" w:hAnsiTheme="majorHAnsi"/>
        </w:rPr>
        <w:t>. Псих</w:t>
      </w:r>
      <w:r>
        <w:rPr>
          <w:rFonts w:asciiTheme="majorHAnsi" w:hAnsiTheme="majorHAnsi"/>
        </w:rPr>
        <w:t xml:space="preserve">ологический настрой на занятие, </w:t>
      </w:r>
      <w:r w:rsidRPr="003712A1">
        <w:rPr>
          <w:rFonts w:asciiTheme="majorHAnsi" w:hAnsiTheme="majorHAnsi"/>
        </w:rPr>
        <w:t>использование игровых организационных моментов.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b</w:t>
      </w:r>
      <w:proofErr w:type="spellEnd"/>
      <w:r w:rsidRPr="003712A1">
        <w:rPr>
          <w:rFonts w:asciiTheme="majorHAnsi" w:hAnsiTheme="majorHAnsi"/>
        </w:rPr>
        <w:t>. Соотношение монологического и диалогического общения между детьми и воспитателем.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c</w:t>
      </w:r>
      <w:proofErr w:type="spellEnd"/>
      <w:r w:rsidRPr="003712A1">
        <w:rPr>
          <w:rFonts w:asciiTheme="majorHAnsi" w:hAnsiTheme="majorHAnsi"/>
        </w:rPr>
        <w:t>. Учитывает ли воспитатель индивидуальные и психические особенности детей при проведении занятий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d</w:t>
      </w:r>
      <w:proofErr w:type="spellEnd"/>
      <w:r w:rsidRPr="003712A1">
        <w:rPr>
          <w:rFonts w:asciiTheme="majorHAnsi" w:hAnsiTheme="majorHAnsi"/>
        </w:rPr>
        <w:t>. Психологическая дистанция между воспитателем и детьми (</w:t>
      </w:r>
      <w:proofErr w:type="gramStart"/>
      <w:r w:rsidRPr="003712A1">
        <w:rPr>
          <w:rFonts w:asciiTheme="majorHAnsi" w:hAnsiTheme="majorHAnsi"/>
        </w:rPr>
        <w:t>над</w:t>
      </w:r>
      <w:proofErr w:type="gramEnd"/>
      <w:r w:rsidRPr="003712A1">
        <w:rPr>
          <w:rFonts w:asciiTheme="majorHAnsi" w:hAnsiTheme="majorHAnsi"/>
        </w:rPr>
        <w:t>, под, рядом, вместе)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e</w:t>
      </w:r>
      <w:proofErr w:type="spellEnd"/>
      <w:r w:rsidRPr="003712A1">
        <w:rPr>
          <w:rFonts w:asciiTheme="majorHAnsi" w:hAnsiTheme="majorHAnsi"/>
        </w:rPr>
        <w:t>. Внешний облик воспитателя (поза, мимика и т.д.)</w:t>
      </w:r>
    </w:p>
    <w:p w:rsidR="003712A1" w:rsidRPr="003712A1" w:rsidRDefault="003712A1" w:rsidP="003712A1">
      <w:pPr>
        <w:rPr>
          <w:rFonts w:asciiTheme="majorHAnsi" w:hAnsiTheme="majorHAnsi"/>
        </w:rPr>
      </w:pPr>
    </w:p>
    <w:p w:rsidR="003712A1" w:rsidRPr="003712A1" w:rsidRDefault="003712A1" w:rsidP="003712A1">
      <w:pPr>
        <w:rPr>
          <w:rFonts w:asciiTheme="majorHAnsi" w:hAnsiTheme="majorHAnsi"/>
          <w:b/>
        </w:rPr>
      </w:pPr>
      <w:r w:rsidRPr="003712A1">
        <w:rPr>
          <w:rFonts w:asciiTheme="majorHAnsi" w:hAnsiTheme="majorHAnsi"/>
          <w:b/>
        </w:rPr>
        <w:t>5. Характеристика условий проведения занятия</w:t>
      </w:r>
    </w:p>
    <w:p w:rsidR="003712A1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a</w:t>
      </w:r>
      <w:proofErr w:type="spellEnd"/>
      <w:r w:rsidRPr="003712A1">
        <w:rPr>
          <w:rFonts w:asciiTheme="majorHAnsi" w:hAnsiTheme="majorHAnsi"/>
        </w:rPr>
        <w:t>. Соответствие требованиям санитарно-гигиенических условий</w:t>
      </w:r>
    </w:p>
    <w:p w:rsidR="00A12539" w:rsidRPr="003712A1" w:rsidRDefault="003712A1" w:rsidP="003712A1">
      <w:pPr>
        <w:rPr>
          <w:rFonts w:asciiTheme="majorHAnsi" w:hAnsiTheme="majorHAnsi"/>
        </w:rPr>
      </w:pPr>
      <w:r w:rsidRPr="003712A1">
        <w:rPr>
          <w:rFonts w:asciiTheme="majorHAnsi" w:hAnsiTheme="majorHAnsi"/>
        </w:rPr>
        <w:t xml:space="preserve"> </w:t>
      </w:r>
      <w:proofErr w:type="spellStart"/>
      <w:r w:rsidRPr="003712A1">
        <w:rPr>
          <w:rFonts w:asciiTheme="majorHAnsi" w:hAnsiTheme="majorHAnsi"/>
        </w:rPr>
        <w:t>b</w:t>
      </w:r>
      <w:proofErr w:type="spellEnd"/>
      <w:r w:rsidRPr="003712A1">
        <w:rPr>
          <w:rFonts w:asciiTheme="majorHAnsi" w:hAnsiTheme="majorHAnsi"/>
        </w:rPr>
        <w:t>. Соответствие требованиям сохранения здоровья (осанка)</w:t>
      </w:r>
    </w:p>
    <w:sectPr w:rsidR="00A12539" w:rsidRPr="003712A1" w:rsidSect="00A1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A1"/>
    <w:rsid w:val="003712A1"/>
    <w:rsid w:val="00855307"/>
    <w:rsid w:val="00A1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52E4-B159-4464-AFF6-9A3E004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2011-05-10T12:01:00Z</cp:lastPrinted>
  <dcterms:created xsi:type="dcterms:W3CDTF">2011-05-10T11:56:00Z</dcterms:created>
  <dcterms:modified xsi:type="dcterms:W3CDTF">2011-05-10T12:02:00Z</dcterms:modified>
</cp:coreProperties>
</file>