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5C" w:rsidRPr="003459A2" w:rsidRDefault="00D5085C" w:rsidP="003459A2">
      <w:pPr>
        <w:pStyle w:val="a5"/>
        <w:ind w:firstLine="709"/>
        <w:jc w:val="both"/>
        <w:rPr>
          <w:rFonts w:ascii="Times New Roman" w:hAnsi="Times New Roman"/>
          <w:b/>
          <w:i/>
          <w:sz w:val="28"/>
          <w:szCs w:val="28"/>
        </w:rPr>
      </w:pPr>
      <w:r w:rsidRPr="003459A2">
        <w:rPr>
          <w:rFonts w:ascii="Times New Roman" w:hAnsi="Times New Roman"/>
          <w:b/>
          <w:i/>
          <w:sz w:val="28"/>
          <w:szCs w:val="28"/>
        </w:rPr>
        <w:t xml:space="preserve">                   Учет свойств</w:t>
      </w:r>
      <w:r w:rsidR="006838F8" w:rsidRPr="003459A2">
        <w:rPr>
          <w:rFonts w:ascii="Times New Roman" w:hAnsi="Times New Roman"/>
          <w:b/>
          <w:i/>
          <w:sz w:val="28"/>
          <w:szCs w:val="28"/>
        </w:rPr>
        <w:t xml:space="preserve"> темперамента в работе с детьми</w:t>
      </w:r>
    </w:p>
    <w:p w:rsidR="003459A2" w:rsidRPr="00500501" w:rsidRDefault="00D5085C" w:rsidP="003459A2">
      <w:pPr>
        <w:pStyle w:val="a5"/>
        <w:ind w:firstLine="709"/>
        <w:jc w:val="both"/>
        <w:rPr>
          <w:rFonts w:ascii="Times New Roman" w:hAnsi="Times New Roman"/>
          <w:sz w:val="28"/>
          <w:szCs w:val="28"/>
        </w:rPr>
      </w:pPr>
      <w:r>
        <w:rPr>
          <w:rFonts w:ascii="Times New Roman" w:hAnsi="Times New Roman"/>
          <w:sz w:val="28"/>
          <w:szCs w:val="28"/>
        </w:rPr>
        <w:t xml:space="preserve">                                </w:t>
      </w:r>
    </w:p>
    <w:p w:rsidR="00D5085C" w:rsidRPr="00500501" w:rsidRDefault="003459A2" w:rsidP="003459A2">
      <w:pPr>
        <w:pStyle w:val="a5"/>
        <w:ind w:firstLine="709"/>
        <w:jc w:val="both"/>
        <w:rPr>
          <w:rFonts w:ascii="Times New Roman" w:hAnsi="Times New Roman"/>
          <w:sz w:val="28"/>
          <w:szCs w:val="28"/>
        </w:rPr>
      </w:pPr>
      <w:proofErr w:type="spellStart"/>
      <w:r w:rsidRPr="00500501">
        <w:rPr>
          <w:rFonts w:ascii="Times New Roman" w:hAnsi="Times New Roman"/>
          <w:sz w:val="28"/>
          <w:szCs w:val="28"/>
        </w:rPr>
        <w:t>Казарцева</w:t>
      </w:r>
      <w:proofErr w:type="spellEnd"/>
      <w:r w:rsidRPr="00500501">
        <w:rPr>
          <w:rFonts w:ascii="Times New Roman" w:hAnsi="Times New Roman"/>
          <w:sz w:val="28"/>
          <w:szCs w:val="28"/>
        </w:rPr>
        <w:t xml:space="preserve"> Светлана Анатольевна</w:t>
      </w:r>
      <w:r>
        <w:rPr>
          <w:rFonts w:ascii="Times New Roman" w:hAnsi="Times New Roman"/>
          <w:sz w:val="28"/>
          <w:szCs w:val="28"/>
        </w:rPr>
        <w:t>, с</w:t>
      </w:r>
      <w:r w:rsidR="00D5085C" w:rsidRPr="00500501">
        <w:rPr>
          <w:rFonts w:ascii="Times New Roman" w:hAnsi="Times New Roman"/>
          <w:sz w:val="28"/>
          <w:szCs w:val="28"/>
        </w:rPr>
        <w:t>тарший воспитатель МКОУ «Прогимназия</w:t>
      </w:r>
      <w:r>
        <w:rPr>
          <w:rFonts w:ascii="Times New Roman" w:hAnsi="Times New Roman"/>
          <w:sz w:val="28"/>
          <w:szCs w:val="28"/>
        </w:rPr>
        <w:t xml:space="preserve"> </w:t>
      </w:r>
      <w:r w:rsidR="00D5085C" w:rsidRPr="00500501">
        <w:rPr>
          <w:rFonts w:ascii="Times New Roman" w:hAnsi="Times New Roman"/>
          <w:sz w:val="28"/>
          <w:szCs w:val="28"/>
        </w:rPr>
        <w:t>№1»</w:t>
      </w:r>
      <w:r>
        <w:rPr>
          <w:rFonts w:ascii="Times New Roman" w:hAnsi="Times New Roman"/>
          <w:sz w:val="28"/>
          <w:szCs w:val="28"/>
        </w:rPr>
        <w:t xml:space="preserve"> г. Лиски</w:t>
      </w:r>
      <w:r w:rsidR="00D5085C" w:rsidRPr="00500501">
        <w:rPr>
          <w:rFonts w:ascii="Times New Roman" w:hAnsi="Times New Roman"/>
          <w:sz w:val="28"/>
          <w:szCs w:val="28"/>
        </w:rPr>
        <w:t xml:space="preserve"> </w:t>
      </w:r>
    </w:p>
    <w:p w:rsidR="00D5085C" w:rsidRDefault="00D5085C" w:rsidP="003459A2">
      <w:pPr>
        <w:pStyle w:val="a5"/>
        <w:ind w:firstLine="709"/>
        <w:jc w:val="both"/>
        <w:rPr>
          <w:rFonts w:ascii="Times New Roman" w:hAnsi="Times New Roman"/>
          <w:sz w:val="28"/>
          <w:szCs w:val="28"/>
        </w:rPr>
      </w:pPr>
      <w:r>
        <w:rPr>
          <w:rFonts w:ascii="Times New Roman" w:hAnsi="Times New Roman"/>
          <w:b/>
          <w:sz w:val="28"/>
          <w:szCs w:val="28"/>
        </w:rPr>
        <w:t xml:space="preserve">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ФГОС дошкольного образования ориентирует педагогов на индивидуализацию, успешную социализацию и полноценное развитие каждого ребенка при наличии целевых ориенти</w:t>
      </w:r>
      <w:r w:rsidR="006838F8">
        <w:rPr>
          <w:rFonts w:ascii="Times New Roman" w:hAnsi="Times New Roman"/>
          <w:sz w:val="28"/>
          <w:szCs w:val="28"/>
        </w:rPr>
        <w:t>ров</w:t>
      </w:r>
      <w:r w:rsidRPr="00207DD9">
        <w:rPr>
          <w:rFonts w:ascii="Times New Roman" w:hAnsi="Times New Roman"/>
          <w:sz w:val="28"/>
          <w:szCs w:val="28"/>
        </w:rPr>
        <w:t>. Для решения  задач по охране и укреплению физического и психического здоровья детей, в том числе их эмоционального благополучия и обеспечения равных возможностей каждого ребенка в период д</w:t>
      </w:r>
      <w:r w:rsidR="006838F8">
        <w:rPr>
          <w:rFonts w:ascii="Times New Roman" w:hAnsi="Times New Roman"/>
          <w:sz w:val="28"/>
          <w:szCs w:val="28"/>
        </w:rPr>
        <w:t xml:space="preserve">ошкольного детства необходимо </w:t>
      </w:r>
      <w:r w:rsidRPr="00207DD9">
        <w:rPr>
          <w:rFonts w:ascii="Times New Roman" w:hAnsi="Times New Roman"/>
          <w:sz w:val="28"/>
          <w:szCs w:val="28"/>
        </w:rPr>
        <w:t xml:space="preserve">выявлять  и поддерживать его индивидуальность  с учетом: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 xml:space="preserve">-темпов развития,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 xml:space="preserve">-индивидуального стиля обучения,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 xml:space="preserve">-степени взаимодействия с педагогом,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 xml:space="preserve">-активизации позиции детей к разным видам деятельности,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-создания эмоционально комфортной и социально защищенной атмосферы в детском коллективе.</w:t>
      </w:r>
    </w:p>
    <w:p w:rsidR="00D5085C" w:rsidRPr="00207DD9" w:rsidRDefault="00D5085C" w:rsidP="003459A2">
      <w:pPr>
        <w:pStyle w:val="a5"/>
        <w:ind w:firstLine="709"/>
        <w:jc w:val="both"/>
        <w:rPr>
          <w:rStyle w:val="20"/>
          <w:rFonts w:ascii="Times New Roman" w:eastAsia="Calibri" w:hAnsi="Times New Roman"/>
          <w:sz w:val="28"/>
          <w:szCs w:val="28"/>
        </w:rPr>
      </w:pPr>
      <w:r w:rsidRPr="00207DD9">
        <w:rPr>
          <w:rFonts w:ascii="Times New Roman" w:hAnsi="Times New Roman"/>
          <w:sz w:val="28"/>
          <w:szCs w:val="28"/>
        </w:rPr>
        <w:t>Обучая и воспитывая ребенка нельзя недооценивать биологически обусловленных особенностей его личности, особенностей высшей нервной деятельности (ВНД), проявляющихся в темпераменте.</w:t>
      </w:r>
      <w:r w:rsidRPr="00207DD9">
        <w:rPr>
          <w:rStyle w:val="c1"/>
          <w:rFonts w:ascii="Times New Roman" w:hAnsi="Times New Roman"/>
          <w:sz w:val="28"/>
          <w:szCs w:val="28"/>
        </w:rPr>
        <w:t xml:space="preserve"> </w:t>
      </w:r>
      <w:r w:rsidRPr="00207DD9">
        <w:rPr>
          <w:rStyle w:val="20"/>
          <w:rFonts w:ascii="Times New Roman" w:eastAsia="Calibri" w:hAnsi="Times New Roman"/>
          <w:sz w:val="28"/>
          <w:szCs w:val="28"/>
        </w:rPr>
        <w:t xml:space="preserve">Возникновение и развитие свойств темперамента происходит постепенно, в соответствии с закономерностями психики ребёнка, с одной стороны, и в соответствии со специфическими особенностями созревания каждого из </w:t>
      </w:r>
      <w:r w:rsidR="006838F8">
        <w:rPr>
          <w:rStyle w:val="20"/>
          <w:rFonts w:ascii="Times New Roman" w:eastAsia="Calibri" w:hAnsi="Times New Roman"/>
          <w:sz w:val="28"/>
          <w:szCs w:val="28"/>
        </w:rPr>
        <w:t>четырех</w:t>
      </w:r>
      <w:r w:rsidRPr="00207DD9">
        <w:rPr>
          <w:rStyle w:val="20"/>
          <w:rFonts w:ascii="Times New Roman" w:eastAsia="Calibri" w:hAnsi="Times New Roman"/>
          <w:sz w:val="28"/>
          <w:szCs w:val="28"/>
        </w:rPr>
        <w:t xml:space="preserve"> типов </w:t>
      </w:r>
      <w:r w:rsidR="006838F8">
        <w:rPr>
          <w:rStyle w:val="20"/>
          <w:rFonts w:ascii="Times New Roman" w:eastAsia="Calibri" w:hAnsi="Times New Roman"/>
          <w:sz w:val="28"/>
          <w:szCs w:val="28"/>
        </w:rPr>
        <w:t>нервной системы</w:t>
      </w:r>
      <w:r w:rsidRPr="00207DD9">
        <w:rPr>
          <w:rStyle w:val="20"/>
          <w:rFonts w:ascii="Times New Roman" w:eastAsia="Calibri" w:hAnsi="Times New Roman"/>
          <w:sz w:val="28"/>
          <w:szCs w:val="28"/>
        </w:rPr>
        <w:t xml:space="preserve"> с другой стороны.</w:t>
      </w:r>
    </w:p>
    <w:p w:rsidR="00D5085C" w:rsidRPr="006838F8" w:rsidRDefault="00D5085C" w:rsidP="003459A2">
      <w:pPr>
        <w:pStyle w:val="a5"/>
        <w:ind w:firstLine="709"/>
        <w:jc w:val="both"/>
        <w:rPr>
          <w:rStyle w:val="a4"/>
          <w:rFonts w:ascii="Times New Roman" w:hAnsi="Times New Roman"/>
          <w:i w:val="0"/>
          <w:sz w:val="28"/>
          <w:szCs w:val="28"/>
        </w:rPr>
      </w:pPr>
      <w:r w:rsidRPr="00207DD9">
        <w:rPr>
          <w:rFonts w:ascii="Times New Roman" w:hAnsi="Times New Roman"/>
          <w:sz w:val="28"/>
          <w:szCs w:val="28"/>
        </w:rPr>
        <w:t>Темперамент – это качество  данное природой, а природа, как известно, редко ошибается. Нет хороших и плохих типов темперамента,  в каждом типе есть много положительного. Следует учесть, что  у каждого ребенка есть запас качеств и свойств, помогающих ему сохранить свою индивидуальность и неповторимость, свое собственное «я».</w:t>
      </w:r>
    </w:p>
    <w:p w:rsidR="00D5085C" w:rsidRPr="00207DD9" w:rsidRDefault="00D5085C" w:rsidP="003459A2">
      <w:pPr>
        <w:pStyle w:val="a5"/>
        <w:ind w:firstLine="709"/>
        <w:jc w:val="both"/>
        <w:rPr>
          <w:rFonts w:ascii="Times New Roman" w:hAnsi="Times New Roman"/>
          <w:sz w:val="28"/>
          <w:szCs w:val="28"/>
        </w:rPr>
      </w:pPr>
      <w:r w:rsidRPr="00207DD9">
        <w:rPr>
          <w:rStyle w:val="a4"/>
          <w:rFonts w:ascii="Times New Roman" w:hAnsi="Times New Roman"/>
          <w:bCs/>
          <w:i w:val="0"/>
          <w:iCs/>
          <w:sz w:val="28"/>
          <w:szCs w:val="28"/>
        </w:rPr>
        <w:t>Тип нервной системы</w:t>
      </w:r>
      <w:r w:rsidRPr="00207DD9">
        <w:rPr>
          <w:rFonts w:ascii="Times New Roman" w:hAnsi="Times New Roman"/>
          <w:sz w:val="28"/>
          <w:szCs w:val="28"/>
        </w:rPr>
        <w:t xml:space="preserve"> — качество врожденное, однако условия жиз</w:t>
      </w:r>
      <w:r w:rsidRPr="00207DD9">
        <w:rPr>
          <w:rFonts w:ascii="Times New Roman" w:hAnsi="Times New Roman"/>
          <w:sz w:val="28"/>
          <w:szCs w:val="28"/>
        </w:rPr>
        <w:softHyphen/>
        <w:t>ни, воспитание могут многое изменить в характере нервных реакций и не только изменить, но и оказаться решающим фактором. Расстройства поведения определяются воспитанием</w:t>
      </w:r>
      <w:r w:rsidR="006838F8">
        <w:rPr>
          <w:rFonts w:ascii="Times New Roman" w:hAnsi="Times New Roman"/>
          <w:sz w:val="28"/>
          <w:szCs w:val="28"/>
        </w:rPr>
        <w:t>,</w:t>
      </w:r>
      <w:r w:rsidRPr="00207DD9">
        <w:rPr>
          <w:rFonts w:ascii="Times New Roman" w:hAnsi="Times New Roman"/>
          <w:sz w:val="28"/>
          <w:szCs w:val="28"/>
        </w:rPr>
        <w:t xml:space="preserve"> </w:t>
      </w:r>
      <w:r w:rsidR="006838F8">
        <w:rPr>
          <w:rFonts w:ascii="Times New Roman" w:hAnsi="Times New Roman"/>
          <w:sz w:val="28"/>
          <w:szCs w:val="28"/>
        </w:rPr>
        <w:t>а</w:t>
      </w:r>
      <w:r w:rsidRPr="00207DD9">
        <w:rPr>
          <w:rFonts w:ascii="Times New Roman" w:hAnsi="Times New Roman"/>
          <w:sz w:val="28"/>
          <w:szCs w:val="28"/>
        </w:rPr>
        <w:t xml:space="preserve"> вероятность их возникновения зависит от свойств темперамента лишь постольку, поскольку воспитание, его методы, средства и вообще воздействие окружающей среды на ребенка не соответствуют и даже противоречат особенностям темперамента. При крайней дисгармонии воспитательных воздействий и особенностей темперамента дело может дойти до серьезных расстройств поведения, приводящих к нервным срывам и психологическим заболеваниям, либо к тяжелым искривлениям последующего жизненного пути ребенка. </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Например,</w:t>
      </w:r>
      <w:r w:rsidR="006838F8">
        <w:rPr>
          <w:rFonts w:ascii="Times New Roman" w:hAnsi="Times New Roman"/>
          <w:sz w:val="28"/>
          <w:szCs w:val="28"/>
        </w:rPr>
        <w:t xml:space="preserve"> </w:t>
      </w:r>
      <w:r w:rsidRPr="00207DD9">
        <w:rPr>
          <w:rFonts w:ascii="Times New Roman" w:hAnsi="Times New Roman"/>
          <w:sz w:val="28"/>
          <w:szCs w:val="28"/>
        </w:rPr>
        <w:t>постоянная «гонка» в ускорении темпов деятельности медлительного ребенка может вызвать у него отрицательное отношение к обучению вообще, снижение познавательных интересов, негативизм.</w:t>
      </w:r>
    </w:p>
    <w:p w:rsidR="00D5085C" w:rsidRPr="00207DD9" w:rsidRDefault="00D5085C" w:rsidP="003459A2">
      <w:pPr>
        <w:ind w:firstLine="709"/>
        <w:jc w:val="both"/>
        <w:rPr>
          <w:sz w:val="28"/>
          <w:szCs w:val="28"/>
        </w:rPr>
      </w:pPr>
      <w:r w:rsidRPr="00207DD9">
        <w:rPr>
          <w:sz w:val="28"/>
          <w:szCs w:val="28"/>
        </w:rPr>
        <w:lastRenderedPageBreak/>
        <w:t xml:space="preserve">Хорошее понимание типов темперамента поможет педагогам лучше ориентироваться в поступках и внутреннем мире ребенка, а правильно организованная работа с детьми и взрослыми любого типа высшей нервной деятельности, будет способствовать их развитию и может позволить добиваться высоких результатов в различных видах деятельности. Изучение типологических особенностей высшей нервной деятельности должно быть направлено не на отыскание способов изменения свойств нервной системы, а на нахождение наилучших для каждого типа путей и методов воспитания, обучения, организации жизнедеятельности. </w:t>
      </w:r>
    </w:p>
    <w:p w:rsidR="00D5085C" w:rsidRPr="006838F8" w:rsidRDefault="006838F8" w:rsidP="003459A2">
      <w:pPr>
        <w:pStyle w:val="a5"/>
        <w:ind w:firstLine="709"/>
        <w:jc w:val="both"/>
        <w:rPr>
          <w:rFonts w:ascii="Times New Roman" w:hAnsi="Times New Roman"/>
          <w:sz w:val="28"/>
          <w:szCs w:val="28"/>
        </w:rPr>
      </w:pPr>
      <w:r w:rsidRPr="006838F8">
        <w:rPr>
          <w:rFonts w:ascii="Times New Roman" w:hAnsi="Times New Roman"/>
          <w:sz w:val="28"/>
        </w:rPr>
        <w:t xml:space="preserve">    </w:t>
      </w:r>
      <w:r w:rsidR="00D5085C" w:rsidRPr="006838F8">
        <w:rPr>
          <w:rFonts w:ascii="Times New Roman" w:hAnsi="Times New Roman"/>
          <w:sz w:val="28"/>
        </w:rPr>
        <w:t>Говоря об изучении личности ребенка, нельзя не сказать о темпераменте и характере. Необходимо представлять и учитывать соотношение характера с темпераментом. Характер и темперамент связаны единой физиологической основой, будучи зависимыми от типа нервной системы. Особенности темперамента могут способствовать или противодействовать формированию характера, однако черты характера не предопределяются темпераментом.</w:t>
      </w:r>
      <w:r w:rsidR="00D5085C" w:rsidRPr="006838F8">
        <w:rPr>
          <w:sz w:val="28"/>
        </w:rPr>
        <w:t xml:space="preserve"> </w:t>
      </w:r>
      <w:r w:rsidR="00D5085C" w:rsidRPr="006838F8">
        <w:rPr>
          <w:rFonts w:ascii="Times New Roman" w:hAnsi="Times New Roman"/>
          <w:sz w:val="28"/>
          <w:szCs w:val="28"/>
        </w:rPr>
        <w:t xml:space="preserve">Для формирования характера решающее значение имеет социальное воспитание, включение личности в коллектив и зависит от родителей и других взрослых, окружающих ребенка. Опасность развития нежелательных свойств характера  возможна при любом темпераменте. </w:t>
      </w:r>
      <w:proofErr w:type="gramStart"/>
      <w:r w:rsidR="00D5085C" w:rsidRPr="006838F8">
        <w:rPr>
          <w:rFonts w:ascii="Times New Roman" w:hAnsi="Times New Roman"/>
          <w:sz w:val="28"/>
          <w:szCs w:val="28"/>
        </w:rPr>
        <w:t>Например:  у сангвиника – распыленность интересов; у холерика – несдержанност</w:t>
      </w:r>
      <w:r>
        <w:rPr>
          <w:rFonts w:ascii="Times New Roman" w:hAnsi="Times New Roman"/>
          <w:sz w:val="28"/>
          <w:szCs w:val="28"/>
        </w:rPr>
        <w:t>ь</w:t>
      </w:r>
      <w:r w:rsidR="00D5085C" w:rsidRPr="006838F8">
        <w:rPr>
          <w:rFonts w:ascii="Times New Roman" w:hAnsi="Times New Roman"/>
          <w:sz w:val="28"/>
          <w:szCs w:val="28"/>
        </w:rPr>
        <w:t>, резкост</w:t>
      </w:r>
      <w:r>
        <w:rPr>
          <w:rFonts w:ascii="Times New Roman" w:hAnsi="Times New Roman"/>
          <w:sz w:val="28"/>
          <w:szCs w:val="28"/>
        </w:rPr>
        <w:t>ь</w:t>
      </w:r>
      <w:r w:rsidR="00D5085C" w:rsidRPr="006838F8">
        <w:rPr>
          <w:rFonts w:ascii="Times New Roman" w:hAnsi="Times New Roman"/>
          <w:sz w:val="28"/>
          <w:szCs w:val="28"/>
        </w:rPr>
        <w:t>;  у флегматика – вялост</w:t>
      </w:r>
      <w:r>
        <w:rPr>
          <w:rFonts w:ascii="Times New Roman" w:hAnsi="Times New Roman"/>
          <w:sz w:val="28"/>
          <w:szCs w:val="28"/>
        </w:rPr>
        <w:t>ь</w:t>
      </w:r>
      <w:r w:rsidR="00D5085C" w:rsidRPr="006838F8">
        <w:rPr>
          <w:rFonts w:ascii="Times New Roman" w:hAnsi="Times New Roman"/>
          <w:sz w:val="28"/>
          <w:szCs w:val="28"/>
        </w:rPr>
        <w:t>, безучастност</w:t>
      </w:r>
      <w:r>
        <w:rPr>
          <w:rFonts w:ascii="Times New Roman" w:hAnsi="Times New Roman"/>
          <w:sz w:val="28"/>
          <w:szCs w:val="28"/>
        </w:rPr>
        <w:t>ь</w:t>
      </w:r>
      <w:r w:rsidR="00D5085C" w:rsidRPr="006838F8">
        <w:rPr>
          <w:rFonts w:ascii="Times New Roman" w:hAnsi="Times New Roman"/>
          <w:sz w:val="28"/>
          <w:szCs w:val="28"/>
        </w:rPr>
        <w:t xml:space="preserve"> к окружающему;  у меланхолика – замкнутост</w:t>
      </w:r>
      <w:r>
        <w:rPr>
          <w:rFonts w:ascii="Times New Roman" w:hAnsi="Times New Roman"/>
          <w:sz w:val="28"/>
          <w:szCs w:val="28"/>
        </w:rPr>
        <w:t>ь</w:t>
      </w:r>
      <w:r w:rsidR="00D5085C" w:rsidRPr="006838F8">
        <w:rPr>
          <w:rFonts w:ascii="Times New Roman" w:hAnsi="Times New Roman"/>
          <w:sz w:val="28"/>
          <w:szCs w:val="28"/>
        </w:rPr>
        <w:t>, неуверенност</w:t>
      </w:r>
      <w:r>
        <w:rPr>
          <w:rFonts w:ascii="Times New Roman" w:hAnsi="Times New Roman"/>
          <w:sz w:val="28"/>
          <w:szCs w:val="28"/>
        </w:rPr>
        <w:t>ь</w:t>
      </w:r>
      <w:r w:rsidR="00D5085C" w:rsidRPr="006838F8">
        <w:rPr>
          <w:rFonts w:ascii="Times New Roman" w:hAnsi="Times New Roman"/>
          <w:sz w:val="28"/>
          <w:szCs w:val="28"/>
        </w:rPr>
        <w:t>, чрезмерн</w:t>
      </w:r>
      <w:r>
        <w:rPr>
          <w:rFonts w:ascii="Times New Roman" w:hAnsi="Times New Roman"/>
          <w:sz w:val="28"/>
          <w:szCs w:val="28"/>
        </w:rPr>
        <w:t>ая</w:t>
      </w:r>
      <w:r w:rsidR="00D5085C" w:rsidRPr="006838F8">
        <w:rPr>
          <w:rFonts w:ascii="Times New Roman" w:hAnsi="Times New Roman"/>
          <w:sz w:val="28"/>
          <w:szCs w:val="28"/>
        </w:rPr>
        <w:t xml:space="preserve"> застенчивост</w:t>
      </w:r>
      <w:r>
        <w:rPr>
          <w:rFonts w:ascii="Times New Roman" w:hAnsi="Times New Roman"/>
          <w:sz w:val="28"/>
          <w:szCs w:val="28"/>
        </w:rPr>
        <w:t>ь</w:t>
      </w:r>
      <w:r w:rsidR="00D5085C" w:rsidRPr="006838F8">
        <w:rPr>
          <w:rFonts w:ascii="Times New Roman" w:hAnsi="Times New Roman"/>
          <w:sz w:val="28"/>
          <w:szCs w:val="28"/>
        </w:rPr>
        <w:t>.</w:t>
      </w:r>
      <w:proofErr w:type="gramEnd"/>
    </w:p>
    <w:p w:rsidR="006838F8" w:rsidRPr="006838F8" w:rsidRDefault="006838F8" w:rsidP="003459A2">
      <w:pPr>
        <w:pStyle w:val="a5"/>
        <w:ind w:firstLine="709"/>
        <w:jc w:val="both"/>
        <w:rPr>
          <w:rFonts w:ascii="Times New Roman" w:hAnsi="Times New Roman"/>
          <w:sz w:val="28"/>
        </w:rPr>
      </w:pPr>
      <w:r>
        <w:rPr>
          <w:szCs w:val="28"/>
        </w:rPr>
        <w:t xml:space="preserve">     </w:t>
      </w:r>
      <w:r w:rsidR="00D5085C" w:rsidRPr="006838F8">
        <w:rPr>
          <w:rFonts w:ascii="Times New Roman" w:hAnsi="Times New Roman"/>
          <w:sz w:val="28"/>
          <w:szCs w:val="28"/>
        </w:rPr>
        <w:t>Педагогу важно знать темперамент детей. Это поможет сформировать у каждого ребенка индивидуальный стиль деятельности, найти к нему правильный подход. Кроме того, благодаря пластичности нервной системы можно влиять на темперамент. Меры воздействия при этом следует отбирать такие, которые бы противодействовали, предотвращали появление слабых сторон темперамента ребенка и поддерживали сильные его стороны. Работа не с последствиями, а предупреждение нежелательного проявления. Например, педагог прекрасно знает о безудержности, эмоциональной возбудимости, повышенной двигательной</w:t>
      </w:r>
      <w:r w:rsidR="00D5085C" w:rsidRPr="006838F8">
        <w:rPr>
          <w:rFonts w:ascii="Times New Roman" w:hAnsi="Times New Roman"/>
          <w:sz w:val="28"/>
        </w:rPr>
        <w:t xml:space="preserve"> активности ребенка. Значит, надо заранее предвидеть, что в какое-то время такое поведение может появиться, и заранее спланировать, в какое русло эту активность продуктивно направить. Или, например, предусмотреть замедленный темп действий другого ребенка, предоставив ему дополнительное время для завершения его деятельности. Это тактика обязывает педагогов индивидуализировать свою работу по форме и по содержанию.</w:t>
      </w:r>
    </w:p>
    <w:p w:rsidR="00D5085C" w:rsidRPr="006838F8" w:rsidRDefault="006838F8" w:rsidP="003459A2">
      <w:pPr>
        <w:pStyle w:val="a5"/>
        <w:ind w:firstLine="709"/>
        <w:jc w:val="both"/>
        <w:rPr>
          <w:rFonts w:ascii="Times New Roman" w:hAnsi="Times New Roman"/>
          <w:sz w:val="28"/>
          <w:szCs w:val="28"/>
        </w:rPr>
      </w:pPr>
      <w:r w:rsidRPr="006838F8">
        <w:rPr>
          <w:rFonts w:ascii="Times New Roman" w:hAnsi="Times New Roman"/>
          <w:sz w:val="28"/>
        </w:rPr>
        <w:t xml:space="preserve">   </w:t>
      </w:r>
      <w:r w:rsidR="00D5085C" w:rsidRPr="006838F8">
        <w:rPr>
          <w:rFonts w:ascii="Times New Roman" w:hAnsi="Times New Roman"/>
          <w:sz w:val="28"/>
        </w:rPr>
        <w:t xml:space="preserve"> Она</w:t>
      </w:r>
      <w:r w:rsidR="00D5085C" w:rsidRPr="006838F8">
        <w:rPr>
          <w:sz w:val="28"/>
        </w:rPr>
        <w:t xml:space="preserve"> </w:t>
      </w:r>
      <w:r w:rsidR="00D5085C" w:rsidRPr="006838F8">
        <w:rPr>
          <w:rFonts w:ascii="Times New Roman" w:hAnsi="Times New Roman"/>
          <w:sz w:val="28"/>
          <w:szCs w:val="28"/>
        </w:rPr>
        <w:t>побуждает находить индивидуальные или подгрупповые формы организации учебных занятий с некоторыми детьми; заставляет разрабатывать индивидуальные обучающие программы.</w:t>
      </w:r>
      <w:r w:rsidRPr="006838F8">
        <w:rPr>
          <w:rFonts w:ascii="Times New Roman" w:hAnsi="Times New Roman"/>
          <w:sz w:val="28"/>
          <w:szCs w:val="28"/>
        </w:rPr>
        <w:t xml:space="preserve"> </w:t>
      </w:r>
      <w:r w:rsidR="00D5085C" w:rsidRPr="006838F8">
        <w:rPr>
          <w:rFonts w:ascii="Times New Roman" w:hAnsi="Times New Roman"/>
          <w:sz w:val="28"/>
          <w:szCs w:val="28"/>
        </w:rPr>
        <w:t xml:space="preserve">В ходе наблюдений, бесед с родителями и диагностики педагоги получают данные о различных проявлениях  ребенка, о чертах его характера. Эти результаты позволяют педагогам сформировать подгруппы детей с учетом типов ВНД. Данное распределение детей на подгруппы представляет особую значимость для </w:t>
      </w:r>
      <w:r w:rsidR="00D5085C" w:rsidRPr="006838F8">
        <w:rPr>
          <w:rFonts w:ascii="Times New Roman" w:hAnsi="Times New Roman"/>
          <w:sz w:val="28"/>
          <w:szCs w:val="28"/>
        </w:rPr>
        <w:lastRenderedPageBreak/>
        <w:t xml:space="preserve">педагога при осуществлении индивидуального подхода к ребенку и построения учебно-воспитательного процесса в целом, а также возможность сформировать индивидуальный творческий стиль деятельности, который является наиболее универсальным путем приспособления темперамента к требованиям той или иной деятельности. </w:t>
      </w:r>
    </w:p>
    <w:p w:rsidR="00D5085C" w:rsidRPr="006838F8" w:rsidRDefault="006838F8" w:rsidP="003459A2">
      <w:pPr>
        <w:pStyle w:val="a5"/>
        <w:ind w:firstLine="709"/>
        <w:jc w:val="both"/>
        <w:rPr>
          <w:rFonts w:ascii="Times New Roman" w:hAnsi="Times New Roman"/>
          <w:sz w:val="28"/>
          <w:szCs w:val="28"/>
        </w:rPr>
      </w:pPr>
      <w:r>
        <w:rPr>
          <w:rFonts w:ascii="Times New Roman" w:hAnsi="Times New Roman"/>
        </w:rPr>
        <w:t xml:space="preserve">  </w:t>
      </w:r>
      <w:r w:rsidR="00D5085C" w:rsidRPr="003459A2">
        <w:rPr>
          <w:rFonts w:ascii="Times New Roman" w:hAnsi="Times New Roman"/>
          <w:sz w:val="28"/>
        </w:rPr>
        <w:t>С  возрастом, по мере усвоения норм поведения и этикета, мы маскируем ими подлинный свой темперамент, серьезно заблуждаясь относительно его.</w:t>
      </w:r>
      <w:r w:rsidRPr="003459A2">
        <w:rPr>
          <w:sz w:val="28"/>
        </w:rPr>
        <w:t xml:space="preserve"> </w:t>
      </w:r>
      <w:r w:rsidR="00D5085C" w:rsidRPr="003459A2">
        <w:rPr>
          <w:rFonts w:ascii="Times New Roman" w:hAnsi="Times New Roman"/>
          <w:sz w:val="28"/>
        </w:rPr>
        <w:t xml:space="preserve">Каждый педагог обязан знать и  по возможности точнее определять  свойства,  основные качества и  особенности каждого типа темперамента. Для успешного взаимодействия с детьми необходимо  выявить собственный темперамент и помнить, что если темпераменты не совпадают, могут периодически появляться недовольство и раздражительность по поводу поведения детей, это нужно учесть в своей работе. </w:t>
      </w:r>
      <w:r w:rsidR="00D5085C" w:rsidRPr="006838F8">
        <w:rPr>
          <w:rFonts w:ascii="Times New Roman" w:hAnsi="Times New Roman"/>
          <w:sz w:val="28"/>
          <w:szCs w:val="28"/>
        </w:rPr>
        <w:t xml:space="preserve">Педагогу важно  учитывать все минусы и плюсы темперамента детей в их дальнейшей работе с воспитанниками. Эти знания нужны, чтобы пытаться минусы свести хотя бы до нуля, не подавляя ребенка, управлять методами воспитания  любым из типов темперамента, не укрощать их, даже в угоду этикету. </w:t>
      </w:r>
      <w:r w:rsidR="00D5085C" w:rsidRPr="006838F8">
        <w:rPr>
          <w:rStyle w:val="c1"/>
          <w:rFonts w:ascii="Times New Roman" w:hAnsi="Times New Roman"/>
          <w:sz w:val="28"/>
          <w:szCs w:val="28"/>
        </w:rPr>
        <w:t>Черты темперамента, хотя они и врождённые, могут поддаваться педагогическому воздействию и в некоторой мере изменяться. Кроме того, у взрослых людей они могут маскироваться чертами характера.</w:t>
      </w:r>
      <w:r>
        <w:rPr>
          <w:rFonts w:ascii="Times New Roman" w:hAnsi="Times New Roman"/>
          <w:sz w:val="28"/>
          <w:szCs w:val="28"/>
        </w:rPr>
        <w:t xml:space="preserve"> </w:t>
      </w:r>
      <w:r w:rsidR="00D5085C" w:rsidRPr="006838F8">
        <w:rPr>
          <w:rStyle w:val="c1"/>
          <w:rFonts w:ascii="Times New Roman" w:hAnsi="Times New Roman"/>
          <w:sz w:val="28"/>
          <w:szCs w:val="28"/>
        </w:rPr>
        <w:t>Судить о том, к какому типу ВНД принадлежит ребёнок, можно на основе его внешнего поведения.</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Необходимо отметить, что «чистые» типы темперамента у детей встречаются редко, в большинстве случаев они искусно переплетены в каждом ребенке, хотя и можно выделить преобладающие черты. Чаще всего ведущий тип темперамента у детей можно выделить после окончания кризиса трех лет, когда ребенок научился себя контролировать и более-менее понятно выражать свои эмоции. Особенности высшей нервной деятельности у дошкольников проявляются более ярко, чем у взрослого, они, ещё не прикрыты индивидуальной работой и шаблонами жизни.</w:t>
      </w:r>
    </w:p>
    <w:p w:rsidR="00D5085C" w:rsidRPr="00207DD9" w:rsidRDefault="00D5085C" w:rsidP="003459A2">
      <w:pPr>
        <w:pStyle w:val="a5"/>
        <w:ind w:firstLine="709"/>
        <w:jc w:val="both"/>
        <w:rPr>
          <w:rFonts w:ascii="Times New Roman" w:hAnsi="Times New Roman"/>
          <w:sz w:val="28"/>
          <w:szCs w:val="28"/>
        </w:rPr>
      </w:pPr>
      <w:r w:rsidRPr="00207DD9">
        <w:rPr>
          <w:rFonts w:ascii="Times New Roman" w:hAnsi="Times New Roman"/>
          <w:sz w:val="28"/>
          <w:szCs w:val="28"/>
        </w:rPr>
        <w:t>При затруднении в определении типа ВНД и определении данных о чертах характера ребенка, которые подлежат коррекции, обратиться к специалисту-психологу.</w:t>
      </w:r>
    </w:p>
    <w:p w:rsidR="00D5085C" w:rsidRDefault="00D5085C" w:rsidP="003459A2">
      <w:pPr>
        <w:ind w:firstLine="709"/>
        <w:jc w:val="both"/>
        <w:rPr>
          <w:sz w:val="28"/>
          <w:szCs w:val="28"/>
          <w:lang w:eastAsia="en-US"/>
        </w:rPr>
      </w:pPr>
    </w:p>
    <w:p w:rsidR="00D5085C" w:rsidRPr="00735654" w:rsidRDefault="00D5085C" w:rsidP="003459A2">
      <w:pPr>
        <w:ind w:firstLine="709"/>
        <w:jc w:val="both"/>
        <w:rPr>
          <w:sz w:val="28"/>
          <w:szCs w:val="28"/>
          <w:lang w:eastAsia="en-US"/>
        </w:rPr>
      </w:pPr>
    </w:p>
    <w:p w:rsidR="00D5085C" w:rsidRPr="00735654" w:rsidRDefault="00D5085C" w:rsidP="003459A2">
      <w:pPr>
        <w:ind w:firstLine="709"/>
        <w:jc w:val="both"/>
        <w:rPr>
          <w:sz w:val="28"/>
          <w:szCs w:val="28"/>
          <w:lang w:eastAsia="en-US"/>
        </w:rPr>
      </w:pPr>
    </w:p>
    <w:p w:rsidR="00D5085C" w:rsidRPr="00735654" w:rsidRDefault="00D5085C" w:rsidP="003459A2">
      <w:pPr>
        <w:ind w:firstLine="709"/>
        <w:jc w:val="both"/>
        <w:rPr>
          <w:sz w:val="28"/>
          <w:szCs w:val="28"/>
          <w:lang w:eastAsia="en-US"/>
        </w:rPr>
      </w:pPr>
      <w:bookmarkStart w:id="0" w:name="_GoBack"/>
      <w:bookmarkEnd w:id="0"/>
    </w:p>
    <w:p w:rsidR="00D5085C" w:rsidRDefault="00D5085C" w:rsidP="003459A2">
      <w:pPr>
        <w:ind w:firstLine="709"/>
        <w:jc w:val="both"/>
        <w:rPr>
          <w:sz w:val="28"/>
          <w:szCs w:val="28"/>
          <w:lang w:eastAsia="en-US"/>
        </w:rPr>
      </w:pPr>
    </w:p>
    <w:p w:rsidR="00D5085C" w:rsidRPr="00237687" w:rsidRDefault="00D5085C" w:rsidP="003459A2">
      <w:pPr>
        <w:ind w:firstLine="709"/>
        <w:jc w:val="both"/>
        <w:rPr>
          <w:sz w:val="28"/>
          <w:szCs w:val="28"/>
          <w:lang w:eastAsia="en-US"/>
        </w:rPr>
      </w:pPr>
    </w:p>
    <w:p w:rsidR="00D5085C" w:rsidRPr="00237687" w:rsidRDefault="00D5085C" w:rsidP="003459A2">
      <w:pPr>
        <w:ind w:firstLine="709"/>
        <w:jc w:val="both"/>
        <w:rPr>
          <w:sz w:val="28"/>
          <w:szCs w:val="28"/>
          <w:lang w:eastAsia="en-US"/>
        </w:rPr>
      </w:pPr>
    </w:p>
    <w:p w:rsidR="00D5085C" w:rsidRDefault="00D5085C" w:rsidP="003459A2">
      <w:pPr>
        <w:ind w:firstLine="709"/>
        <w:jc w:val="both"/>
        <w:rPr>
          <w:sz w:val="28"/>
          <w:szCs w:val="28"/>
          <w:lang w:eastAsia="en-US"/>
        </w:rPr>
      </w:pPr>
    </w:p>
    <w:p w:rsidR="00D5085C" w:rsidRPr="00237687" w:rsidRDefault="00D5085C" w:rsidP="003459A2">
      <w:pPr>
        <w:ind w:firstLine="709"/>
        <w:jc w:val="both"/>
        <w:rPr>
          <w:sz w:val="28"/>
          <w:szCs w:val="28"/>
          <w:lang w:eastAsia="en-US"/>
        </w:rPr>
      </w:pPr>
    </w:p>
    <w:sectPr w:rsidR="00D5085C" w:rsidRPr="00237687" w:rsidSect="003459A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D46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7885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B42A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D68F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A44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40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C8F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F87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0090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5EABB8"/>
    <w:lvl w:ilvl="0">
      <w:start w:val="1"/>
      <w:numFmt w:val="bullet"/>
      <w:lvlText w:val=""/>
      <w:lvlJc w:val="left"/>
      <w:pPr>
        <w:tabs>
          <w:tab w:val="num" w:pos="360"/>
        </w:tabs>
        <w:ind w:left="360" w:hanging="360"/>
      </w:pPr>
      <w:rPr>
        <w:rFonts w:ascii="Symbol" w:hAnsi="Symbol" w:hint="default"/>
      </w:rPr>
    </w:lvl>
  </w:abstractNum>
  <w:abstractNum w:abstractNumId="10">
    <w:nsid w:val="018F0C4B"/>
    <w:multiLevelType w:val="multilevel"/>
    <w:tmpl w:val="9FC01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C1"/>
    <w:rsid w:val="00002040"/>
    <w:rsid w:val="00027804"/>
    <w:rsid w:val="000C7644"/>
    <w:rsid w:val="000F12C7"/>
    <w:rsid w:val="001315B5"/>
    <w:rsid w:val="001E42E2"/>
    <w:rsid w:val="001F4447"/>
    <w:rsid w:val="00207DD9"/>
    <w:rsid w:val="00212594"/>
    <w:rsid w:val="00237687"/>
    <w:rsid w:val="00257DF5"/>
    <w:rsid w:val="002A6DC5"/>
    <w:rsid w:val="002F7CFA"/>
    <w:rsid w:val="003043B8"/>
    <w:rsid w:val="00327095"/>
    <w:rsid w:val="00331F8C"/>
    <w:rsid w:val="003459A2"/>
    <w:rsid w:val="00346A55"/>
    <w:rsid w:val="003849D4"/>
    <w:rsid w:val="00392A4F"/>
    <w:rsid w:val="003A4E9B"/>
    <w:rsid w:val="003B26C8"/>
    <w:rsid w:val="003C06CE"/>
    <w:rsid w:val="003D49A0"/>
    <w:rsid w:val="00405F21"/>
    <w:rsid w:val="00441E96"/>
    <w:rsid w:val="004552DF"/>
    <w:rsid w:val="00462C1D"/>
    <w:rsid w:val="004B698F"/>
    <w:rsid w:val="004C24E4"/>
    <w:rsid w:val="00500501"/>
    <w:rsid w:val="00511647"/>
    <w:rsid w:val="005B3A5B"/>
    <w:rsid w:val="005C49FD"/>
    <w:rsid w:val="00616CBC"/>
    <w:rsid w:val="00674996"/>
    <w:rsid w:val="006777B4"/>
    <w:rsid w:val="006838F8"/>
    <w:rsid w:val="00715620"/>
    <w:rsid w:val="00735654"/>
    <w:rsid w:val="0075681B"/>
    <w:rsid w:val="008142F9"/>
    <w:rsid w:val="0085254D"/>
    <w:rsid w:val="00890241"/>
    <w:rsid w:val="008D58AD"/>
    <w:rsid w:val="00914BC6"/>
    <w:rsid w:val="0096481A"/>
    <w:rsid w:val="00992554"/>
    <w:rsid w:val="009C5D6C"/>
    <w:rsid w:val="009F7FE4"/>
    <w:rsid w:val="00A32550"/>
    <w:rsid w:val="00A679C1"/>
    <w:rsid w:val="00A80BEB"/>
    <w:rsid w:val="00AB3D53"/>
    <w:rsid w:val="00AE0AC6"/>
    <w:rsid w:val="00AE2D70"/>
    <w:rsid w:val="00B37E84"/>
    <w:rsid w:val="00B87DCA"/>
    <w:rsid w:val="00BC0770"/>
    <w:rsid w:val="00C44E92"/>
    <w:rsid w:val="00C93647"/>
    <w:rsid w:val="00D5085C"/>
    <w:rsid w:val="00D66F43"/>
    <w:rsid w:val="00D90DF1"/>
    <w:rsid w:val="00DF211E"/>
    <w:rsid w:val="00E61996"/>
    <w:rsid w:val="00E8779B"/>
    <w:rsid w:val="00EB2140"/>
    <w:rsid w:val="00EE3430"/>
    <w:rsid w:val="00F62C75"/>
    <w:rsid w:val="00F80C62"/>
    <w:rsid w:val="00F92306"/>
    <w:rsid w:val="00FA173F"/>
    <w:rsid w:val="00FB4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1D"/>
    <w:rPr>
      <w:rFonts w:ascii="Times New Roman" w:eastAsia="Times New Roman" w:hAnsi="Times New Roman"/>
      <w:sz w:val="24"/>
      <w:szCs w:val="24"/>
    </w:rPr>
  </w:style>
  <w:style w:type="paragraph" w:styleId="4">
    <w:name w:val="heading 4"/>
    <w:basedOn w:val="a"/>
    <w:link w:val="40"/>
    <w:uiPriority w:val="99"/>
    <w:qFormat/>
    <w:locked/>
    <w:rsid w:val="00237687"/>
    <w:pPr>
      <w:spacing w:before="100" w:beforeAutospacing="1" w:after="100" w:afterAutospacing="1"/>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441E96"/>
    <w:rPr>
      <w:rFonts w:ascii="Calibri" w:hAnsi="Calibri" w:cs="Times New Roman"/>
      <w:b/>
      <w:bCs/>
      <w:sz w:val="28"/>
      <w:szCs w:val="28"/>
    </w:rPr>
  </w:style>
  <w:style w:type="paragraph" w:styleId="a3">
    <w:name w:val="Normal (Web)"/>
    <w:basedOn w:val="a"/>
    <w:uiPriority w:val="99"/>
    <w:rsid w:val="00A679C1"/>
    <w:pPr>
      <w:spacing w:before="100" w:beforeAutospacing="1" w:after="100" w:afterAutospacing="1"/>
    </w:pPr>
  </w:style>
  <w:style w:type="character" w:styleId="a4">
    <w:name w:val="Emphasis"/>
    <w:basedOn w:val="a0"/>
    <w:uiPriority w:val="99"/>
    <w:qFormat/>
    <w:rsid w:val="00A679C1"/>
    <w:rPr>
      <w:rFonts w:cs="Times New Roman"/>
      <w:i/>
    </w:rPr>
  </w:style>
  <w:style w:type="paragraph" w:styleId="a5">
    <w:name w:val="No Spacing"/>
    <w:uiPriority w:val="99"/>
    <w:qFormat/>
    <w:rsid w:val="0096481A"/>
    <w:rPr>
      <w:sz w:val="22"/>
      <w:szCs w:val="22"/>
      <w:lang w:eastAsia="en-US"/>
    </w:rPr>
  </w:style>
  <w:style w:type="paragraph" w:customStyle="1" w:styleId="c3">
    <w:name w:val="c3"/>
    <w:basedOn w:val="a"/>
    <w:uiPriority w:val="99"/>
    <w:rsid w:val="00616CBC"/>
    <w:pPr>
      <w:spacing w:before="100" w:beforeAutospacing="1" w:after="100" w:afterAutospacing="1"/>
    </w:pPr>
    <w:rPr>
      <w:rFonts w:eastAsia="Calibri"/>
    </w:rPr>
  </w:style>
  <w:style w:type="character" w:customStyle="1" w:styleId="c1">
    <w:name w:val="c1"/>
    <w:basedOn w:val="a0"/>
    <w:uiPriority w:val="99"/>
    <w:rsid w:val="00616CBC"/>
    <w:rPr>
      <w:rFonts w:cs="Times New Roman"/>
    </w:rPr>
  </w:style>
  <w:style w:type="paragraph" w:styleId="2">
    <w:name w:val="Body Text 2"/>
    <w:basedOn w:val="a"/>
    <w:link w:val="20"/>
    <w:uiPriority w:val="99"/>
    <w:rsid w:val="00616CBC"/>
    <w:pPr>
      <w:spacing w:after="120" w:line="480" w:lineRule="auto"/>
    </w:pPr>
  </w:style>
  <w:style w:type="character" w:customStyle="1" w:styleId="BodyText2Char">
    <w:name w:val="Body Text 2 Char"/>
    <w:basedOn w:val="a0"/>
    <w:link w:val="2"/>
    <w:uiPriority w:val="99"/>
    <w:semiHidden/>
    <w:locked/>
    <w:rsid w:val="00441E96"/>
    <w:rPr>
      <w:rFonts w:ascii="Times New Roman" w:hAnsi="Times New Roman" w:cs="Times New Roman"/>
      <w:sz w:val="24"/>
      <w:szCs w:val="24"/>
    </w:rPr>
  </w:style>
  <w:style w:type="character" w:customStyle="1" w:styleId="20">
    <w:name w:val="Основной текст 2 Знак"/>
    <w:basedOn w:val="a0"/>
    <w:link w:val="2"/>
    <w:uiPriority w:val="99"/>
    <w:locked/>
    <w:rsid w:val="00616CBC"/>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2014-11-06T08:56:00Z</dcterms:created>
  <dcterms:modified xsi:type="dcterms:W3CDTF">2014-12-15T06:39:00Z</dcterms:modified>
</cp:coreProperties>
</file>