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48" w:rsidRPr="00FB427D" w:rsidRDefault="002C5653" w:rsidP="002C56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27D">
        <w:rPr>
          <w:rFonts w:ascii="Times New Roman" w:hAnsi="Times New Roman" w:cs="Times New Roman"/>
          <w:b/>
          <w:sz w:val="28"/>
          <w:szCs w:val="28"/>
        </w:rPr>
        <w:t xml:space="preserve">Педагогические технологии с позиции </w:t>
      </w:r>
      <w:proofErr w:type="spellStart"/>
      <w:r w:rsidRPr="00FB427D"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 w:rsidRPr="00FB427D">
        <w:rPr>
          <w:rFonts w:ascii="Times New Roman" w:hAnsi="Times New Roman" w:cs="Times New Roman"/>
          <w:b/>
          <w:sz w:val="28"/>
          <w:szCs w:val="28"/>
        </w:rPr>
        <w:t xml:space="preserve">  подхода</w:t>
      </w:r>
    </w:p>
    <w:p w:rsidR="002C5653" w:rsidRPr="00FB427D" w:rsidRDefault="002C5653" w:rsidP="002C565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427D">
        <w:rPr>
          <w:rFonts w:ascii="Times New Roman" w:hAnsi="Times New Roman" w:cs="Times New Roman"/>
          <w:sz w:val="24"/>
          <w:szCs w:val="24"/>
        </w:rPr>
        <w:t xml:space="preserve">В настоящее время в педагогический лексикон прочно вошло понятие педагогической технологии. Технология – это совокупность приемов, применяемых в каком-либо деле, мастерстве, искусстве (толковый словарь). Есть множество определений понятия «педагогическая технология». Мы изберем следующее: это такое построение деятельности педагога, в которой все входящие в него действия представлены в определенной последовательности и целостности, а выполнение предполагает достижение необходимого результата и имеет прогнозируемый характер. Сегодня насчитывается больше сотни  образовательных технологий. </w:t>
      </w:r>
    </w:p>
    <w:p w:rsidR="002C5653" w:rsidRPr="00FB427D" w:rsidRDefault="002C5653" w:rsidP="002C565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427D">
        <w:rPr>
          <w:rFonts w:ascii="Times New Roman" w:hAnsi="Times New Roman" w:cs="Times New Roman"/>
          <w:sz w:val="24"/>
          <w:szCs w:val="24"/>
        </w:rPr>
        <w:t>В настоящее время использование современных образовательных технологий, обеспечивающих личностное развитие ребенка за счет уменьшения доли репродуктивной деятельности (воспроизведение оставшегося в памяти)  в учебном процессе, можно рассматривать как ключевое условие повышения качества образования, снижения нагрузки учащихся, более эффективного использования учебного времени.</w:t>
      </w:r>
    </w:p>
    <w:p w:rsidR="002C5653" w:rsidRPr="00FB427D" w:rsidRDefault="002C5653" w:rsidP="002C5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27D">
        <w:rPr>
          <w:rFonts w:ascii="Times New Roman" w:hAnsi="Times New Roman" w:cs="Times New Roman"/>
          <w:sz w:val="24"/>
          <w:szCs w:val="24"/>
        </w:rPr>
        <w:t>К числу современных образовательных технологий можно отнести:</w:t>
      </w:r>
    </w:p>
    <w:p w:rsidR="002C5653" w:rsidRPr="00FB427D" w:rsidRDefault="002C5653" w:rsidP="002C5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27D">
        <w:rPr>
          <w:rFonts w:ascii="Times New Roman" w:hAnsi="Times New Roman" w:cs="Times New Roman"/>
          <w:sz w:val="24"/>
          <w:szCs w:val="24"/>
        </w:rPr>
        <w:tab/>
        <w:t>-развивающее обучение;</w:t>
      </w:r>
    </w:p>
    <w:p w:rsidR="002C5653" w:rsidRPr="00FB427D" w:rsidRDefault="002C5653" w:rsidP="002C5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27D">
        <w:rPr>
          <w:rFonts w:ascii="Times New Roman" w:hAnsi="Times New Roman" w:cs="Times New Roman"/>
          <w:sz w:val="24"/>
          <w:szCs w:val="24"/>
        </w:rPr>
        <w:tab/>
        <w:t>-проблемное обучение;</w:t>
      </w:r>
    </w:p>
    <w:p w:rsidR="002C5653" w:rsidRPr="00FB427D" w:rsidRDefault="002C5653" w:rsidP="002C5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27D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FB427D">
        <w:rPr>
          <w:rFonts w:ascii="Times New Roman" w:hAnsi="Times New Roman" w:cs="Times New Roman"/>
          <w:sz w:val="24"/>
          <w:szCs w:val="24"/>
        </w:rPr>
        <w:t>разноуровневое</w:t>
      </w:r>
      <w:proofErr w:type="spellEnd"/>
      <w:r w:rsidRPr="00FB427D">
        <w:rPr>
          <w:rFonts w:ascii="Times New Roman" w:hAnsi="Times New Roman" w:cs="Times New Roman"/>
          <w:sz w:val="24"/>
          <w:szCs w:val="24"/>
        </w:rPr>
        <w:t xml:space="preserve"> обучение;</w:t>
      </w:r>
    </w:p>
    <w:p w:rsidR="002C5653" w:rsidRPr="00FB427D" w:rsidRDefault="002C5653" w:rsidP="002C5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27D">
        <w:rPr>
          <w:rFonts w:ascii="Times New Roman" w:hAnsi="Times New Roman" w:cs="Times New Roman"/>
          <w:sz w:val="24"/>
          <w:szCs w:val="24"/>
        </w:rPr>
        <w:tab/>
        <w:t>-коллективную систему обучения;</w:t>
      </w:r>
    </w:p>
    <w:p w:rsidR="002C5653" w:rsidRPr="00FB427D" w:rsidRDefault="002C5653" w:rsidP="002C5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27D">
        <w:rPr>
          <w:rFonts w:ascii="Times New Roman" w:hAnsi="Times New Roman" w:cs="Times New Roman"/>
          <w:sz w:val="24"/>
          <w:szCs w:val="24"/>
        </w:rPr>
        <w:tab/>
        <w:t>-технологию изучения изобретательских задач (ТРИЗ);</w:t>
      </w:r>
    </w:p>
    <w:p w:rsidR="002C5653" w:rsidRPr="00FB427D" w:rsidRDefault="002C5653" w:rsidP="002C5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27D">
        <w:rPr>
          <w:rFonts w:ascii="Times New Roman" w:hAnsi="Times New Roman" w:cs="Times New Roman"/>
          <w:sz w:val="24"/>
          <w:szCs w:val="24"/>
        </w:rPr>
        <w:tab/>
        <w:t>-исследовательские методы в обучении;</w:t>
      </w:r>
    </w:p>
    <w:p w:rsidR="002C5653" w:rsidRPr="00FB427D" w:rsidRDefault="002C5653" w:rsidP="002C5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27D">
        <w:rPr>
          <w:rFonts w:ascii="Times New Roman" w:hAnsi="Times New Roman" w:cs="Times New Roman"/>
          <w:sz w:val="24"/>
          <w:szCs w:val="24"/>
        </w:rPr>
        <w:tab/>
        <w:t>-проектные методы обучения;</w:t>
      </w:r>
    </w:p>
    <w:p w:rsidR="002C5653" w:rsidRPr="00FB427D" w:rsidRDefault="002C5653" w:rsidP="002C5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27D">
        <w:rPr>
          <w:rFonts w:ascii="Times New Roman" w:hAnsi="Times New Roman" w:cs="Times New Roman"/>
          <w:sz w:val="24"/>
          <w:szCs w:val="24"/>
        </w:rPr>
        <w:tab/>
        <w:t>-технологию использования в обучении игровых методов: ролевых, деловых и других видов обучающих игр;</w:t>
      </w:r>
    </w:p>
    <w:p w:rsidR="002C5653" w:rsidRPr="00FB427D" w:rsidRDefault="002C5653" w:rsidP="002C5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27D">
        <w:rPr>
          <w:rFonts w:ascii="Times New Roman" w:hAnsi="Times New Roman" w:cs="Times New Roman"/>
          <w:sz w:val="24"/>
          <w:szCs w:val="24"/>
        </w:rPr>
        <w:tab/>
        <w:t>-обучение в сотрудничестве (парная, групповая работа)</w:t>
      </w:r>
    </w:p>
    <w:p w:rsidR="002C5653" w:rsidRPr="00FB427D" w:rsidRDefault="002C5653" w:rsidP="002C5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27D">
        <w:rPr>
          <w:rFonts w:ascii="Times New Roman" w:hAnsi="Times New Roman" w:cs="Times New Roman"/>
          <w:sz w:val="24"/>
          <w:szCs w:val="24"/>
        </w:rPr>
        <w:tab/>
        <w:t>-информационно-коммуникационные технологии;</w:t>
      </w:r>
    </w:p>
    <w:p w:rsidR="002C5653" w:rsidRPr="00FB427D" w:rsidRDefault="002C5653" w:rsidP="002C5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27D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FB427D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FB427D">
        <w:rPr>
          <w:rFonts w:ascii="Times New Roman" w:hAnsi="Times New Roman" w:cs="Times New Roman"/>
          <w:sz w:val="24"/>
          <w:szCs w:val="24"/>
        </w:rPr>
        <w:t xml:space="preserve"> технологии и др.</w:t>
      </w:r>
    </w:p>
    <w:p w:rsidR="00CC4A0C" w:rsidRPr="00FB427D" w:rsidRDefault="00CC4A0C" w:rsidP="00CC4A0C">
      <w:pPr>
        <w:spacing w:before="216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B42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«Технология </w:t>
      </w:r>
      <w:proofErr w:type="spellStart"/>
      <w:r w:rsidRPr="00FB42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системно-деятельностного</w:t>
      </w:r>
      <w:proofErr w:type="spellEnd"/>
      <w:r w:rsidRPr="00FB42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подхода в обучении младших школьников».</w:t>
      </w:r>
    </w:p>
    <w:p w:rsidR="00CC4A0C" w:rsidRPr="00FB427D" w:rsidRDefault="00CC4A0C" w:rsidP="00CC4A0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27D"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Образовательный стандарт выдвинул новые требования к результатам освоения основных образовательных программ. Начальная школа должна: </w:t>
      </w:r>
    </w:p>
    <w:p w:rsidR="00CC4A0C" w:rsidRPr="00FB427D" w:rsidRDefault="00CC4A0C" w:rsidP="00CC4A0C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B427D">
        <w:rPr>
          <w:rFonts w:ascii="Times New Roman" w:hAnsi="Times New Roman"/>
          <w:sz w:val="24"/>
          <w:szCs w:val="24"/>
        </w:rPr>
        <w:t xml:space="preserve">сформировать у ученика не только предметные, но и универсальные способы действий, обеспечивающие возможность продолжения образования в основной школе; </w:t>
      </w:r>
    </w:p>
    <w:p w:rsidR="00CC4A0C" w:rsidRPr="00FB427D" w:rsidRDefault="00CC4A0C" w:rsidP="00CC4A0C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B427D">
        <w:rPr>
          <w:rFonts w:ascii="Times New Roman" w:hAnsi="Times New Roman"/>
          <w:sz w:val="24"/>
          <w:szCs w:val="24"/>
        </w:rPr>
        <w:t xml:space="preserve">развить способность к самоорганизации с целью решения учебных задач; </w:t>
      </w:r>
    </w:p>
    <w:p w:rsidR="00CC4A0C" w:rsidRPr="00FB427D" w:rsidRDefault="00CC4A0C" w:rsidP="00CC4A0C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B427D">
        <w:rPr>
          <w:rFonts w:ascii="Times New Roman" w:hAnsi="Times New Roman"/>
          <w:sz w:val="24"/>
          <w:szCs w:val="24"/>
        </w:rPr>
        <w:t>обеспечить индивидуальный прогресс в основных сферах личностного развития.</w:t>
      </w:r>
    </w:p>
    <w:p w:rsidR="00CC4A0C" w:rsidRPr="00FB427D" w:rsidRDefault="00CC4A0C" w:rsidP="00CC4A0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FB427D">
        <w:t xml:space="preserve">Действительность предполагает наличие у каждого человека умения действовать в определенной ситуации, самостоятельно принимать решения, доводить их до исполнения, рефлексивно анализировать собственную деятельность. Таким образом, приоритет в целях образования сместился в сторону формирования </w:t>
      </w:r>
      <w:proofErr w:type="spellStart"/>
      <w:r w:rsidRPr="00FB427D">
        <w:t>деятельностных</w:t>
      </w:r>
      <w:proofErr w:type="spellEnd"/>
      <w:r w:rsidRPr="00FB427D">
        <w:t xml:space="preserve"> способностей. В этих условиях все большее внимание привлекает к себе </w:t>
      </w:r>
      <w:proofErr w:type="spellStart"/>
      <w:r w:rsidRPr="00FB427D">
        <w:rPr>
          <w:b/>
        </w:rPr>
        <w:t>системно-деятельностный</w:t>
      </w:r>
      <w:proofErr w:type="spellEnd"/>
      <w:r w:rsidRPr="00FB427D">
        <w:rPr>
          <w:b/>
        </w:rPr>
        <w:t xml:space="preserve"> подход</w:t>
      </w:r>
      <w:r w:rsidRPr="00FB427D">
        <w:t xml:space="preserve">, который включает в себя все виды деятельности (самоопределение, нормотворчество и </w:t>
      </w:r>
      <w:proofErr w:type="spellStart"/>
      <w:r w:rsidRPr="00FB427D">
        <w:t>нормореализация</w:t>
      </w:r>
      <w:proofErr w:type="spellEnd"/>
      <w:r w:rsidRPr="00FB427D">
        <w:t xml:space="preserve">), рефлексивный анализ собственной деятельности, а также системно тренирует коммуникативные способности, тем самым обеспечивая формирование у детей </w:t>
      </w:r>
      <w:r w:rsidRPr="00FB427D">
        <w:lastRenderedPageBreak/>
        <w:t>готовности к саморазвитию. Сегодня</w:t>
      </w:r>
      <w:r w:rsidRPr="00FB427D">
        <w:rPr>
          <w:rStyle w:val="apple-converted-space"/>
        </w:rPr>
        <w:t xml:space="preserve"> </w:t>
      </w:r>
      <w:r w:rsidRPr="00FB427D">
        <w:rPr>
          <w:b/>
          <w:bCs/>
        </w:rPr>
        <w:t>важно</w:t>
      </w:r>
      <w:r w:rsidRPr="00FB427D">
        <w:rPr>
          <w:rStyle w:val="apple-converted-space"/>
          <w:b/>
          <w:bCs/>
        </w:rPr>
        <w:t xml:space="preserve"> </w:t>
      </w:r>
      <w:r w:rsidRPr="00FB427D">
        <w:t xml:space="preserve">не столько дать ребенку как можно больший багаж знаний, сколько </w:t>
      </w:r>
      <w:r w:rsidRPr="00FB427D">
        <w:rPr>
          <w:bCs/>
        </w:rPr>
        <w:t>обеспечить его общекультурное, личностное</w:t>
      </w:r>
      <w:r w:rsidRPr="00FB427D">
        <w:rPr>
          <w:rStyle w:val="apple-converted-space"/>
          <w:bCs/>
        </w:rPr>
        <w:t xml:space="preserve"> </w:t>
      </w:r>
      <w:r w:rsidRPr="00FB427D">
        <w:t>и</w:t>
      </w:r>
      <w:r w:rsidRPr="00FB427D">
        <w:rPr>
          <w:rStyle w:val="apple-converted-space"/>
        </w:rPr>
        <w:t xml:space="preserve"> </w:t>
      </w:r>
      <w:r w:rsidRPr="00FB427D">
        <w:rPr>
          <w:bCs/>
        </w:rPr>
        <w:t>познавательное развитие, вооружить таким важным умением, как умение учиться.</w:t>
      </w:r>
      <w:r w:rsidRPr="00FB427D">
        <w:rPr>
          <w:rStyle w:val="apple-converted-space"/>
          <w:bCs/>
        </w:rPr>
        <w:t xml:space="preserve"> </w:t>
      </w:r>
      <w:r w:rsidRPr="00FB427D">
        <w:t>По сути, это и есть главная задача новых образовательных стандартов, которые призваны реализовать развивающий потенциал общего среднего образования.</w:t>
      </w:r>
      <w:r w:rsidRPr="00FB427D">
        <w:rPr>
          <w:rStyle w:val="apple-converted-space"/>
        </w:rPr>
        <w:t xml:space="preserve"> </w:t>
      </w:r>
    </w:p>
    <w:p w:rsidR="00CC4A0C" w:rsidRPr="00FB427D" w:rsidRDefault="00CC4A0C" w:rsidP="00CC4A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27D">
        <w:rPr>
          <w:rFonts w:ascii="Times New Roman" w:eastAsia="Calibri" w:hAnsi="Times New Roman" w:cs="Times New Roman"/>
          <w:sz w:val="24"/>
          <w:szCs w:val="24"/>
        </w:rPr>
        <w:t xml:space="preserve">Реализация технологии </w:t>
      </w:r>
      <w:proofErr w:type="spellStart"/>
      <w:r w:rsidRPr="00FB427D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FB427D">
        <w:rPr>
          <w:rFonts w:ascii="Times New Roman" w:eastAsia="Calibri" w:hAnsi="Times New Roman" w:cs="Times New Roman"/>
          <w:sz w:val="24"/>
          <w:szCs w:val="24"/>
        </w:rPr>
        <w:t xml:space="preserve"> метода в практике преподавания обеспечивается следующей </w:t>
      </w:r>
      <w:r w:rsidRPr="00FB427D">
        <w:rPr>
          <w:rFonts w:ascii="Times New Roman" w:eastAsia="Calibri" w:hAnsi="Times New Roman" w:cs="Times New Roman"/>
          <w:b/>
          <w:bCs/>
          <w:sz w:val="24"/>
          <w:szCs w:val="24"/>
        </w:rPr>
        <w:t>системой дидактических принципов</w:t>
      </w:r>
      <w:r w:rsidRPr="00FB427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C4A0C" w:rsidRPr="00FB427D" w:rsidRDefault="00CC4A0C" w:rsidP="00CC4A0C">
      <w:pPr>
        <w:pStyle w:val="a4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B427D">
        <w:rPr>
          <w:rFonts w:ascii="Times New Roman" w:hAnsi="Times New Roman"/>
          <w:b/>
          <w:bCs/>
          <w:sz w:val="24"/>
          <w:szCs w:val="24"/>
        </w:rPr>
        <w:t>Принцип деятельности</w:t>
      </w:r>
      <w:r w:rsidRPr="00FB427D">
        <w:rPr>
          <w:rFonts w:ascii="Times New Roman" w:hAnsi="Times New Roman"/>
          <w:sz w:val="24"/>
          <w:szCs w:val="24"/>
        </w:rPr>
        <w:t xml:space="preserve"> – заключается в том, что ученик, получая знания не в готовом виде, а,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</w:t>
      </w:r>
      <w:proofErr w:type="spellStart"/>
      <w:r w:rsidRPr="00FB427D">
        <w:rPr>
          <w:rFonts w:ascii="Times New Roman" w:hAnsi="Times New Roman"/>
          <w:sz w:val="24"/>
          <w:szCs w:val="24"/>
        </w:rPr>
        <w:t>деятельностных</w:t>
      </w:r>
      <w:proofErr w:type="spellEnd"/>
      <w:r w:rsidRPr="00FB427D">
        <w:rPr>
          <w:rFonts w:ascii="Times New Roman" w:hAnsi="Times New Roman"/>
          <w:sz w:val="24"/>
          <w:szCs w:val="24"/>
        </w:rPr>
        <w:t xml:space="preserve"> способностей, </w:t>
      </w:r>
      <w:proofErr w:type="spellStart"/>
      <w:r w:rsidRPr="00FB427D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FB427D">
        <w:rPr>
          <w:rFonts w:ascii="Times New Roman" w:hAnsi="Times New Roman"/>
          <w:sz w:val="24"/>
          <w:szCs w:val="24"/>
        </w:rPr>
        <w:t xml:space="preserve"> умений. </w:t>
      </w:r>
    </w:p>
    <w:p w:rsidR="00CC4A0C" w:rsidRPr="00FB427D" w:rsidRDefault="00CC4A0C" w:rsidP="00CC4A0C">
      <w:pPr>
        <w:pStyle w:val="a4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B427D">
        <w:rPr>
          <w:rFonts w:ascii="Times New Roman" w:hAnsi="Times New Roman"/>
          <w:b/>
          <w:bCs/>
          <w:sz w:val="24"/>
          <w:szCs w:val="24"/>
        </w:rPr>
        <w:t>Принцип непрерывности</w:t>
      </w:r>
      <w:r w:rsidRPr="00FB427D">
        <w:rPr>
          <w:rFonts w:ascii="Times New Roman" w:hAnsi="Times New Roman"/>
          <w:sz w:val="24"/>
          <w:szCs w:val="24"/>
        </w:rPr>
        <w:t xml:space="preserve"> – 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детей. </w:t>
      </w:r>
    </w:p>
    <w:p w:rsidR="00CC4A0C" w:rsidRPr="00FB427D" w:rsidRDefault="00CC4A0C" w:rsidP="00CC4A0C">
      <w:pPr>
        <w:pStyle w:val="a4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B427D">
        <w:rPr>
          <w:rFonts w:ascii="Times New Roman" w:hAnsi="Times New Roman"/>
          <w:b/>
          <w:bCs/>
          <w:sz w:val="24"/>
          <w:szCs w:val="24"/>
        </w:rPr>
        <w:t>Принцип целостности</w:t>
      </w:r>
      <w:r w:rsidRPr="00FB427D">
        <w:rPr>
          <w:rFonts w:ascii="Times New Roman" w:hAnsi="Times New Roman"/>
          <w:sz w:val="24"/>
          <w:szCs w:val="24"/>
        </w:rPr>
        <w:t xml:space="preserve"> – предполагает формирование учащимися обобщенного системного представления о мире (природе, обществе, самом себе, </w:t>
      </w:r>
      <w:proofErr w:type="spellStart"/>
      <w:r w:rsidRPr="00FB427D">
        <w:rPr>
          <w:rFonts w:ascii="Times New Roman" w:hAnsi="Times New Roman"/>
          <w:sz w:val="24"/>
          <w:szCs w:val="24"/>
        </w:rPr>
        <w:t>социокультурном</w:t>
      </w:r>
      <w:proofErr w:type="spellEnd"/>
      <w:r w:rsidRPr="00FB427D">
        <w:rPr>
          <w:rFonts w:ascii="Times New Roman" w:hAnsi="Times New Roman"/>
          <w:sz w:val="24"/>
          <w:szCs w:val="24"/>
        </w:rPr>
        <w:t xml:space="preserve"> мире и мире деятельности, о роли и месте каждой науки в системе наук). </w:t>
      </w:r>
    </w:p>
    <w:p w:rsidR="00CC4A0C" w:rsidRPr="00FB427D" w:rsidRDefault="00CC4A0C" w:rsidP="00CC4A0C">
      <w:pPr>
        <w:pStyle w:val="a4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B427D">
        <w:rPr>
          <w:rFonts w:ascii="Times New Roman" w:hAnsi="Times New Roman"/>
          <w:b/>
          <w:bCs/>
          <w:sz w:val="24"/>
          <w:szCs w:val="24"/>
        </w:rPr>
        <w:t>Принцип минимакса</w:t>
      </w:r>
      <w:r w:rsidRPr="00FB427D">
        <w:rPr>
          <w:rFonts w:ascii="Times New Roman" w:hAnsi="Times New Roman"/>
          <w:sz w:val="24"/>
          <w:szCs w:val="24"/>
        </w:rPr>
        <w:t xml:space="preserve"> – заключается в следующем: школа должна предложить ученику возможность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(государственного стандарта знаний). </w:t>
      </w:r>
    </w:p>
    <w:p w:rsidR="00CC4A0C" w:rsidRPr="00FB427D" w:rsidRDefault="00CC4A0C" w:rsidP="00CC4A0C">
      <w:pPr>
        <w:pStyle w:val="a4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B427D">
        <w:rPr>
          <w:rFonts w:ascii="Times New Roman" w:hAnsi="Times New Roman"/>
          <w:b/>
          <w:bCs/>
          <w:sz w:val="24"/>
          <w:szCs w:val="24"/>
        </w:rPr>
        <w:t>Принцип психологической комфортности</w:t>
      </w:r>
      <w:r w:rsidRPr="00FB427D">
        <w:rPr>
          <w:rFonts w:ascii="Times New Roman" w:hAnsi="Times New Roman"/>
          <w:sz w:val="24"/>
          <w:szCs w:val="24"/>
        </w:rPr>
        <w:t xml:space="preserve"> – предполагает снятие всех </w:t>
      </w:r>
      <w:proofErr w:type="spellStart"/>
      <w:r w:rsidRPr="00FB427D">
        <w:rPr>
          <w:rFonts w:ascii="Times New Roman" w:hAnsi="Times New Roman"/>
          <w:sz w:val="24"/>
          <w:szCs w:val="24"/>
        </w:rPr>
        <w:t>стрессообразующих</w:t>
      </w:r>
      <w:proofErr w:type="spellEnd"/>
      <w:r w:rsidRPr="00FB427D">
        <w:rPr>
          <w:rFonts w:ascii="Times New Roman" w:hAnsi="Times New Roman"/>
          <w:sz w:val="24"/>
          <w:szCs w:val="24"/>
        </w:rPr>
        <w:t xml:space="preserve">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 </w:t>
      </w:r>
    </w:p>
    <w:p w:rsidR="00CC4A0C" w:rsidRPr="00FB427D" w:rsidRDefault="00CC4A0C" w:rsidP="00CC4A0C">
      <w:pPr>
        <w:pStyle w:val="a4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B427D">
        <w:rPr>
          <w:rFonts w:ascii="Times New Roman" w:hAnsi="Times New Roman"/>
          <w:b/>
          <w:bCs/>
          <w:sz w:val="24"/>
          <w:szCs w:val="24"/>
        </w:rPr>
        <w:t>Принцип вариативности</w:t>
      </w:r>
      <w:r w:rsidRPr="00FB427D">
        <w:rPr>
          <w:rFonts w:ascii="Times New Roman" w:hAnsi="Times New Roman"/>
          <w:sz w:val="24"/>
          <w:szCs w:val="24"/>
        </w:rPr>
        <w:t xml:space="preserve"> – предполагает формирование учащимися способностей к систематическому перебору вариантов и адекватному принятию решений в ситуациях выбора. </w:t>
      </w:r>
    </w:p>
    <w:p w:rsidR="00CC4A0C" w:rsidRPr="00FB427D" w:rsidRDefault="00CC4A0C" w:rsidP="00CC4A0C">
      <w:pPr>
        <w:pStyle w:val="a4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B427D">
        <w:rPr>
          <w:rFonts w:ascii="Times New Roman" w:hAnsi="Times New Roman"/>
          <w:b/>
          <w:bCs/>
          <w:sz w:val="24"/>
          <w:szCs w:val="24"/>
        </w:rPr>
        <w:t>Принцип творчества</w:t>
      </w:r>
      <w:r w:rsidRPr="00FB427D">
        <w:rPr>
          <w:rFonts w:ascii="Times New Roman" w:hAnsi="Times New Roman"/>
          <w:sz w:val="24"/>
          <w:szCs w:val="24"/>
        </w:rPr>
        <w:t xml:space="preserve"> – означает максимальную ориентацию на творческое начало в образовательном процессе, приобретение учащимся собственного опыта творческой деятельности. </w:t>
      </w:r>
    </w:p>
    <w:p w:rsidR="00CC4A0C" w:rsidRPr="00FB427D" w:rsidRDefault="00CC4A0C" w:rsidP="00CC4A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27D">
        <w:rPr>
          <w:rFonts w:ascii="Times New Roman" w:eastAsia="Calibri" w:hAnsi="Times New Roman" w:cs="Times New Roman"/>
          <w:sz w:val="24"/>
          <w:szCs w:val="24"/>
        </w:rPr>
        <w:t>Использование данного метода в практике  позволяет нам грамотно выстроить урок, включить каждого обучающегося в процесс «открытия»  нового знания.  </w:t>
      </w:r>
    </w:p>
    <w:p w:rsidR="00CC4A0C" w:rsidRPr="00D87CFC" w:rsidRDefault="00CC4A0C" w:rsidP="00CC4A0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7CFC">
        <w:rPr>
          <w:rFonts w:ascii="Times New Roman" w:hAnsi="Times New Roman" w:cs="Times New Roman"/>
          <w:b/>
          <w:sz w:val="24"/>
          <w:szCs w:val="24"/>
        </w:rPr>
        <w:t>Памятка для педагогов.</w:t>
      </w:r>
    </w:p>
    <w:p w:rsidR="00CC4A0C" w:rsidRPr="00D87CFC" w:rsidRDefault="00CC4A0C" w:rsidP="00CC4A0C">
      <w:pPr>
        <w:pStyle w:val="a3"/>
        <w:shd w:val="clear" w:color="auto" w:fill="FFFFFF"/>
        <w:spacing w:after="0" w:afterAutospacing="0" w:line="360" w:lineRule="auto"/>
        <w:ind w:left="72" w:right="72"/>
        <w:jc w:val="center"/>
        <w:rPr>
          <w:color w:val="000000"/>
        </w:rPr>
      </w:pPr>
      <w:r w:rsidRPr="00D87CFC">
        <w:rPr>
          <w:b/>
          <w:bCs/>
          <w:color w:val="000000"/>
        </w:rPr>
        <w:t>Примерная с</w:t>
      </w:r>
      <w:r>
        <w:rPr>
          <w:b/>
          <w:bCs/>
          <w:color w:val="000000"/>
        </w:rPr>
        <w:t>труктура каждого типа урока по Ф</w:t>
      </w:r>
      <w:r w:rsidRPr="00D87CFC">
        <w:rPr>
          <w:b/>
          <w:bCs/>
          <w:color w:val="000000"/>
        </w:rPr>
        <w:t>ГОС</w:t>
      </w:r>
    </w:p>
    <w:p w:rsidR="00CC4A0C" w:rsidRPr="00D87CFC" w:rsidRDefault="00CC4A0C" w:rsidP="00CC4A0C">
      <w:pPr>
        <w:pStyle w:val="a3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 </w:t>
      </w:r>
      <w:r w:rsidRPr="00D87CFC">
        <w:rPr>
          <w:b/>
          <w:bCs/>
          <w:color w:val="000000"/>
        </w:rPr>
        <w:t>1. Структура урока усвоения новых знаний:</w:t>
      </w:r>
    </w:p>
    <w:p w:rsidR="00CC4A0C" w:rsidRPr="00D87CFC" w:rsidRDefault="00CC4A0C" w:rsidP="00CC4A0C">
      <w:pPr>
        <w:pStyle w:val="a3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1) Организационный этап.</w:t>
      </w:r>
    </w:p>
    <w:p w:rsidR="00CC4A0C" w:rsidRPr="00D87CFC" w:rsidRDefault="00CC4A0C" w:rsidP="00CC4A0C">
      <w:pPr>
        <w:pStyle w:val="a3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2) Постановка цели и задач урока. Мотивация учебной деятельности учащихся.</w:t>
      </w:r>
    </w:p>
    <w:p w:rsidR="00CC4A0C" w:rsidRPr="00D87CFC" w:rsidRDefault="00CC4A0C" w:rsidP="00CC4A0C">
      <w:pPr>
        <w:pStyle w:val="a3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3) Актуализация знаний.</w:t>
      </w:r>
    </w:p>
    <w:p w:rsidR="00CC4A0C" w:rsidRPr="00D87CFC" w:rsidRDefault="00CC4A0C" w:rsidP="00CC4A0C">
      <w:pPr>
        <w:pStyle w:val="a3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4) Первичное усвоение новых знаний.</w:t>
      </w:r>
    </w:p>
    <w:p w:rsidR="00CC4A0C" w:rsidRPr="00D87CFC" w:rsidRDefault="00CC4A0C" w:rsidP="00CC4A0C">
      <w:pPr>
        <w:pStyle w:val="a3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5) Первичная проверка понимания</w:t>
      </w:r>
    </w:p>
    <w:p w:rsidR="00CC4A0C" w:rsidRPr="00D87CFC" w:rsidRDefault="00CC4A0C" w:rsidP="00CC4A0C">
      <w:pPr>
        <w:pStyle w:val="a3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lastRenderedPageBreak/>
        <w:t>6) Первичное закрепление.</w:t>
      </w:r>
    </w:p>
    <w:p w:rsidR="00CC4A0C" w:rsidRPr="00D87CFC" w:rsidRDefault="00CC4A0C" w:rsidP="00CC4A0C">
      <w:pPr>
        <w:pStyle w:val="a3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7) Информация о домашнем задании, инструктаж по его выполнению</w:t>
      </w:r>
    </w:p>
    <w:p w:rsidR="00CC4A0C" w:rsidRPr="00D87CFC" w:rsidRDefault="00CC4A0C" w:rsidP="00CC4A0C">
      <w:pPr>
        <w:pStyle w:val="a3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8) Рефлексия (подведение итогов занятия)</w:t>
      </w:r>
    </w:p>
    <w:p w:rsidR="00CC4A0C" w:rsidRDefault="00CC4A0C" w:rsidP="00CC4A0C">
      <w:pPr>
        <w:pStyle w:val="a3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 </w:t>
      </w:r>
      <w:r w:rsidRPr="00D87CFC">
        <w:rPr>
          <w:b/>
          <w:bCs/>
          <w:color w:val="000000"/>
        </w:rPr>
        <w:t>2</w:t>
      </w:r>
      <w:r w:rsidRPr="00D87CFC">
        <w:rPr>
          <w:color w:val="000000"/>
        </w:rPr>
        <w:t> </w:t>
      </w:r>
      <w:r w:rsidRPr="00D87CFC">
        <w:rPr>
          <w:b/>
          <w:bCs/>
          <w:color w:val="000000"/>
        </w:rPr>
        <w:t>Структура урока комплексного применения знаний и умений (урок закрепления).</w:t>
      </w:r>
    </w:p>
    <w:p w:rsidR="00CC4A0C" w:rsidRDefault="00CC4A0C" w:rsidP="00CC4A0C">
      <w:pPr>
        <w:pStyle w:val="a3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1) Организационный этап.</w:t>
      </w:r>
    </w:p>
    <w:p w:rsidR="00CC4A0C" w:rsidRPr="00D87CFC" w:rsidRDefault="00CC4A0C" w:rsidP="00CC4A0C">
      <w:pPr>
        <w:pStyle w:val="a3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2) Проверка домашнего задания, воспроизведение и коррекция опорных знаний учащихся. Актуализация знаний.</w:t>
      </w:r>
    </w:p>
    <w:p w:rsidR="00CC4A0C" w:rsidRPr="00D87CFC" w:rsidRDefault="00CC4A0C" w:rsidP="00CC4A0C">
      <w:pPr>
        <w:pStyle w:val="a3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3) Постановка цели и задач урока. Мотивация учебной деятельности учащихся.</w:t>
      </w:r>
    </w:p>
    <w:p w:rsidR="00CC4A0C" w:rsidRPr="00D87CFC" w:rsidRDefault="00CC4A0C" w:rsidP="00CC4A0C">
      <w:pPr>
        <w:pStyle w:val="a3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4) Первичное закрепление</w:t>
      </w:r>
      <w:r>
        <w:rPr>
          <w:color w:val="000000"/>
        </w:rPr>
        <w:t xml:space="preserve"> </w:t>
      </w:r>
      <w:r w:rsidRPr="00D87CFC">
        <w:rPr>
          <w:color w:val="000000"/>
        </w:rPr>
        <w:t>в знакомой ситуации (типовые)</w:t>
      </w:r>
      <w:r>
        <w:rPr>
          <w:color w:val="000000"/>
        </w:rPr>
        <w:t xml:space="preserve">, </w:t>
      </w:r>
      <w:r w:rsidRPr="00D87CFC">
        <w:rPr>
          <w:color w:val="000000"/>
        </w:rPr>
        <w:t>в изменённой ситуации (конструктивные)</w:t>
      </w:r>
      <w:r>
        <w:rPr>
          <w:color w:val="000000"/>
        </w:rPr>
        <w:t>.</w:t>
      </w:r>
    </w:p>
    <w:p w:rsidR="00CC4A0C" w:rsidRPr="00D87CFC" w:rsidRDefault="00CC4A0C" w:rsidP="00CC4A0C">
      <w:pPr>
        <w:pStyle w:val="a3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5) Творческое применение и добывание знаний в новой ситуации (проблемные задания)</w:t>
      </w:r>
    </w:p>
    <w:p w:rsidR="00CC4A0C" w:rsidRPr="00D87CFC" w:rsidRDefault="00CC4A0C" w:rsidP="00CC4A0C">
      <w:pPr>
        <w:pStyle w:val="a3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6) Информация о домашнем задании, инструктаж по его выполнению</w:t>
      </w:r>
    </w:p>
    <w:p w:rsidR="00CC4A0C" w:rsidRPr="00D87CFC" w:rsidRDefault="00CC4A0C" w:rsidP="00CC4A0C">
      <w:pPr>
        <w:pStyle w:val="a3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7) Рефлексия (подведение итогов занятия)</w:t>
      </w:r>
    </w:p>
    <w:p w:rsidR="00CC4A0C" w:rsidRDefault="00CC4A0C" w:rsidP="00CC4A0C">
      <w:pPr>
        <w:pStyle w:val="a3"/>
        <w:shd w:val="clear" w:color="auto" w:fill="FFFFFF"/>
        <w:spacing w:before="0" w:beforeAutospacing="0" w:after="0" w:afterAutospacing="0" w:line="360" w:lineRule="auto"/>
        <w:ind w:left="72" w:right="72"/>
        <w:rPr>
          <w:b/>
          <w:bCs/>
          <w:color w:val="000000"/>
        </w:rPr>
      </w:pPr>
      <w:r w:rsidRPr="00D87CFC">
        <w:rPr>
          <w:color w:val="000000"/>
        </w:rPr>
        <w:t> </w:t>
      </w:r>
      <w:r w:rsidRPr="00D87CFC">
        <w:rPr>
          <w:b/>
          <w:bCs/>
          <w:color w:val="000000"/>
        </w:rPr>
        <w:t>3. Структура урока актуализации знаний и умений (урок повторения)</w:t>
      </w:r>
    </w:p>
    <w:p w:rsidR="00CC4A0C" w:rsidRDefault="00CC4A0C" w:rsidP="00CC4A0C">
      <w:pPr>
        <w:pStyle w:val="a3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1) Организационный этап.</w:t>
      </w:r>
    </w:p>
    <w:p w:rsidR="00CC4A0C" w:rsidRDefault="00CC4A0C" w:rsidP="00CC4A0C">
      <w:pPr>
        <w:pStyle w:val="a3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2) Проверка домашнего задания, воспроизведение и коррекция знаний, навыков и умений учащихся, необходимых для творческого решения поставленных задач.</w:t>
      </w:r>
    </w:p>
    <w:p w:rsidR="00CC4A0C" w:rsidRDefault="00CC4A0C" w:rsidP="00CC4A0C">
      <w:pPr>
        <w:pStyle w:val="a3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3) Постановка цели и задач урока. Мотивация учебной деятельности учащихся.</w:t>
      </w:r>
    </w:p>
    <w:p w:rsidR="00CC4A0C" w:rsidRDefault="00CC4A0C" w:rsidP="00CC4A0C">
      <w:pPr>
        <w:pStyle w:val="a3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>
        <w:rPr>
          <w:color w:val="000000"/>
        </w:rPr>
        <w:t xml:space="preserve">4) Актуализация знаний </w:t>
      </w:r>
      <w:r w:rsidRPr="00D87CFC">
        <w:rPr>
          <w:color w:val="000000"/>
        </w:rPr>
        <w:t>с целью подготовки к контрольному уроку</w:t>
      </w:r>
      <w:r>
        <w:rPr>
          <w:color w:val="000000"/>
        </w:rPr>
        <w:t xml:space="preserve">, </w:t>
      </w:r>
      <w:r w:rsidRPr="00D87CFC">
        <w:rPr>
          <w:color w:val="000000"/>
        </w:rPr>
        <w:t>с целью подготовки к изучению новой темы</w:t>
      </w:r>
      <w:r>
        <w:rPr>
          <w:color w:val="000000"/>
        </w:rPr>
        <w:t>.</w:t>
      </w:r>
    </w:p>
    <w:p w:rsidR="00CC4A0C" w:rsidRDefault="00CC4A0C" w:rsidP="00CC4A0C">
      <w:pPr>
        <w:pStyle w:val="a3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5) Применение знаний и умений в новой ситуации</w:t>
      </w:r>
    </w:p>
    <w:p w:rsidR="00CC4A0C" w:rsidRDefault="00CC4A0C" w:rsidP="00CC4A0C">
      <w:pPr>
        <w:pStyle w:val="a3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6) Обобщение и систематизация знаний</w:t>
      </w:r>
    </w:p>
    <w:p w:rsidR="00CC4A0C" w:rsidRDefault="00CC4A0C" w:rsidP="00CC4A0C">
      <w:pPr>
        <w:pStyle w:val="a3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7) Контроль усвоения, обсуждение допущенных ошибок и их коррекция.</w:t>
      </w:r>
    </w:p>
    <w:p w:rsidR="00CC4A0C" w:rsidRDefault="00CC4A0C" w:rsidP="00CC4A0C">
      <w:pPr>
        <w:pStyle w:val="a3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>
        <w:rPr>
          <w:color w:val="000000"/>
        </w:rPr>
        <w:t>8</w:t>
      </w:r>
      <w:r w:rsidRPr="00D87CFC">
        <w:rPr>
          <w:color w:val="000000"/>
        </w:rPr>
        <w:t>) Информация о домашнем задании, инструктаж по его выполнению</w:t>
      </w:r>
    </w:p>
    <w:p w:rsidR="00CC4A0C" w:rsidRPr="00D87CFC" w:rsidRDefault="00CC4A0C" w:rsidP="00CC4A0C">
      <w:pPr>
        <w:pStyle w:val="a3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9) Рефлексия (подведение итогов занятия)</w:t>
      </w:r>
    </w:p>
    <w:p w:rsidR="00CC4A0C" w:rsidRPr="00D87CFC" w:rsidRDefault="00CC4A0C" w:rsidP="00CC4A0C">
      <w:pPr>
        <w:pStyle w:val="a3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 </w:t>
      </w:r>
      <w:r w:rsidRPr="00D87CFC">
        <w:rPr>
          <w:b/>
          <w:bCs/>
          <w:color w:val="000000"/>
        </w:rPr>
        <w:t>4. Структура урока систематизации и обобщения знаний и умений</w:t>
      </w:r>
    </w:p>
    <w:p w:rsidR="00CC4A0C" w:rsidRPr="00D87CFC" w:rsidRDefault="00CC4A0C" w:rsidP="00CC4A0C">
      <w:pPr>
        <w:pStyle w:val="a3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1) Организационный этап.</w:t>
      </w:r>
    </w:p>
    <w:p w:rsidR="00CC4A0C" w:rsidRPr="00D87CFC" w:rsidRDefault="00CC4A0C" w:rsidP="00CC4A0C">
      <w:pPr>
        <w:pStyle w:val="a3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2) Постановка цели и задач урока. Мотивация учебной деятельности учащихся.</w:t>
      </w:r>
    </w:p>
    <w:p w:rsidR="00CC4A0C" w:rsidRPr="00D87CFC" w:rsidRDefault="00CC4A0C" w:rsidP="00CC4A0C">
      <w:pPr>
        <w:pStyle w:val="a3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3) Актуализация знаний.</w:t>
      </w:r>
    </w:p>
    <w:p w:rsidR="00CC4A0C" w:rsidRPr="00D87CFC" w:rsidRDefault="00CC4A0C" w:rsidP="00CC4A0C">
      <w:pPr>
        <w:pStyle w:val="a3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4) Обобщение и систематизация знаний</w:t>
      </w:r>
      <w:r>
        <w:rPr>
          <w:color w:val="000000"/>
        </w:rPr>
        <w:t xml:space="preserve">. </w:t>
      </w:r>
      <w:r w:rsidRPr="00D87CFC">
        <w:rPr>
          <w:color w:val="000000"/>
        </w:rPr>
        <w:t>Подготовка учащихся к обобщенной деятельности</w:t>
      </w:r>
      <w:r>
        <w:rPr>
          <w:color w:val="000000"/>
        </w:rPr>
        <w:t xml:space="preserve">. </w:t>
      </w:r>
      <w:r w:rsidRPr="00D87CFC">
        <w:rPr>
          <w:color w:val="000000"/>
        </w:rPr>
        <w:t>Воспроизведение на новом уровне (переформулированные вопросы).</w:t>
      </w:r>
    </w:p>
    <w:p w:rsidR="00CC4A0C" w:rsidRPr="00D87CFC" w:rsidRDefault="00CC4A0C" w:rsidP="00CC4A0C">
      <w:pPr>
        <w:pStyle w:val="a3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5) Применение знаний и умений в новой ситуации</w:t>
      </w:r>
    </w:p>
    <w:p w:rsidR="00CC4A0C" w:rsidRPr="00D87CFC" w:rsidRDefault="00CC4A0C" w:rsidP="00CC4A0C">
      <w:pPr>
        <w:pStyle w:val="a3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6)Контроль усвоения, обсуждение допущенных ошибок и их коррекция.</w:t>
      </w:r>
    </w:p>
    <w:p w:rsidR="00CC4A0C" w:rsidRPr="00D87CFC" w:rsidRDefault="00CC4A0C" w:rsidP="00CC4A0C">
      <w:pPr>
        <w:pStyle w:val="a3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7) Рефлексия (подведение итогов занятия)</w:t>
      </w:r>
    </w:p>
    <w:p w:rsidR="00CC4A0C" w:rsidRPr="00D87CFC" w:rsidRDefault="00CC4A0C" w:rsidP="00CC4A0C">
      <w:pPr>
        <w:pStyle w:val="a3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lastRenderedPageBreak/>
        <w:t>Анализ и содержание итогов работы, формирование выводов по изученному материалу</w:t>
      </w:r>
    </w:p>
    <w:p w:rsidR="00CC4A0C" w:rsidRDefault="00CC4A0C" w:rsidP="00CC4A0C">
      <w:pPr>
        <w:pStyle w:val="a3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 </w:t>
      </w:r>
      <w:r w:rsidRPr="00D87CFC">
        <w:rPr>
          <w:b/>
          <w:bCs/>
          <w:color w:val="000000"/>
        </w:rPr>
        <w:t>5. Структура урока контроля знаний и умений</w:t>
      </w:r>
    </w:p>
    <w:p w:rsidR="00CC4A0C" w:rsidRDefault="00CC4A0C" w:rsidP="00CC4A0C">
      <w:pPr>
        <w:pStyle w:val="a3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1) Организационный этап.</w:t>
      </w:r>
    </w:p>
    <w:p w:rsidR="00CC4A0C" w:rsidRDefault="00CC4A0C" w:rsidP="00CC4A0C">
      <w:pPr>
        <w:pStyle w:val="a3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2) Постановка цели и задач урока. Мотивация учебной деятельности учащихся.</w:t>
      </w:r>
    </w:p>
    <w:p w:rsidR="00CC4A0C" w:rsidRDefault="00CC4A0C" w:rsidP="00CC4A0C">
      <w:pPr>
        <w:pStyle w:val="a3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 xml:space="preserve">3) Выявление знаний, умений и навыков, проверка уровня </w:t>
      </w:r>
      <w:proofErr w:type="spellStart"/>
      <w:r w:rsidRPr="00D87CFC">
        <w:rPr>
          <w:color w:val="000000"/>
        </w:rPr>
        <w:t>сформированности</w:t>
      </w:r>
      <w:proofErr w:type="spellEnd"/>
      <w:r w:rsidRPr="00D87CFC">
        <w:rPr>
          <w:color w:val="000000"/>
        </w:rPr>
        <w:t xml:space="preserve"> у учащихся </w:t>
      </w:r>
      <w:proofErr w:type="spellStart"/>
      <w:r w:rsidRPr="00D87CFC">
        <w:rPr>
          <w:color w:val="000000"/>
        </w:rPr>
        <w:t>общеучебных</w:t>
      </w:r>
      <w:proofErr w:type="spellEnd"/>
      <w:r w:rsidRPr="00D87CFC">
        <w:rPr>
          <w:color w:val="000000"/>
        </w:rPr>
        <w:t xml:space="preserve"> умений. (Задания по объему или степени трудности должны соответствовать программе и быть посильными для каждого ученика).</w:t>
      </w:r>
    </w:p>
    <w:p w:rsidR="00CC4A0C" w:rsidRDefault="00CC4A0C" w:rsidP="00CC4A0C">
      <w:pPr>
        <w:pStyle w:val="a3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Уроки контроля могут быть уроками письменного контроля, уроками сочетания устного и письменного контроля. В зависимости от вида контроля формируется его окончательная структура</w:t>
      </w:r>
    </w:p>
    <w:p w:rsidR="00CC4A0C" w:rsidRPr="00D87CFC" w:rsidRDefault="00CC4A0C" w:rsidP="00CC4A0C">
      <w:pPr>
        <w:pStyle w:val="a3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4) Рефлексия (подведение итогов занятия)</w:t>
      </w:r>
    </w:p>
    <w:p w:rsidR="00CC4A0C" w:rsidRPr="00D87CFC" w:rsidRDefault="00CC4A0C" w:rsidP="00CC4A0C">
      <w:pPr>
        <w:pStyle w:val="a3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 </w:t>
      </w:r>
      <w:r w:rsidRPr="00D87CFC">
        <w:rPr>
          <w:b/>
          <w:bCs/>
          <w:color w:val="000000"/>
        </w:rPr>
        <w:t>6. Структура урока коррекции знаний, умений и навыков.</w:t>
      </w:r>
    </w:p>
    <w:p w:rsidR="00CC4A0C" w:rsidRPr="00D87CFC" w:rsidRDefault="00CC4A0C" w:rsidP="00CC4A0C">
      <w:pPr>
        <w:pStyle w:val="a3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1) Организационный этап.</w:t>
      </w:r>
    </w:p>
    <w:p w:rsidR="00CC4A0C" w:rsidRPr="00D87CFC" w:rsidRDefault="00CC4A0C" w:rsidP="00CC4A0C">
      <w:pPr>
        <w:pStyle w:val="a3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2) Постановка цели и задач урока. Мотивация учебной деятельности учащихся.</w:t>
      </w:r>
    </w:p>
    <w:p w:rsidR="00CC4A0C" w:rsidRPr="00D87CFC" w:rsidRDefault="00CC4A0C" w:rsidP="00CC4A0C">
      <w:pPr>
        <w:pStyle w:val="a3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3) 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</w:t>
      </w:r>
    </w:p>
    <w:p w:rsidR="00CC4A0C" w:rsidRPr="00D87CFC" w:rsidRDefault="00CC4A0C" w:rsidP="00CC4A0C">
      <w:pPr>
        <w:pStyle w:val="a3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В зависимости от результатов диагностики учитель планирует коллективные, групповые и индивидуальные способы обучения.</w:t>
      </w:r>
    </w:p>
    <w:p w:rsidR="00CC4A0C" w:rsidRPr="00D87CFC" w:rsidRDefault="00CC4A0C" w:rsidP="00CC4A0C">
      <w:pPr>
        <w:pStyle w:val="a3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4) Информация о домашнем задании, инструктаж по его выполнению</w:t>
      </w:r>
    </w:p>
    <w:p w:rsidR="00CC4A0C" w:rsidRPr="00D87CFC" w:rsidRDefault="00CC4A0C" w:rsidP="00A50C6E">
      <w:pPr>
        <w:pStyle w:val="a3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5) Рефлексия (подведение итогов занятия)</w:t>
      </w:r>
    </w:p>
    <w:p w:rsidR="00CC4A0C" w:rsidRPr="00D87CFC" w:rsidRDefault="00CC4A0C" w:rsidP="00CC4A0C">
      <w:pPr>
        <w:pStyle w:val="a3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b/>
          <w:bCs/>
          <w:color w:val="000000"/>
        </w:rPr>
        <w:t>7. Структура комбинированного урока.</w:t>
      </w:r>
    </w:p>
    <w:p w:rsidR="00CC4A0C" w:rsidRPr="00D87CFC" w:rsidRDefault="00CC4A0C" w:rsidP="00CC4A0C">
      <w:pPr>
        <w:pStyle w:val="a3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1) Организационный этап.</w:t>
      </w:r>
    </w:p>
    <w:p w:rsidR="00CC4A0C" w:rsidRPr="00D87CFC" w:rsidRDefault="00CC4A0C" w:rsidP="00CC4A0C">
      <w:pPr>
        <w:pStyle w:val="a3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2) Постановка цели и задач урока. Мотивация учебной деятельности учащихся.</w:t>
      </w:r>
    </w:p>
    <w:p w:rsidR="00CC4A0C" w:rsidRPr="00D87CFC" w:rsidRDefault="00CC4A0C" w:rsidP="00CC4A0C">
      <w:pPr>
        <w:pStyle w:val="a3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3) Актуализация знаний.</w:t>
      </w:r>
    </w:p>
    <w:p w:rsidR="00CC4A0C" w:rsidRPr="00D87CFC" w:rsidRDefault="00CC4A0C" w:rsidP="00CC4A0C">
      <w:pPr>
        <w:pStyle w:val="a3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4) Первичное усвоение новых знаний.</w:t>
      </w:r>
    </w:p>
    <w:p w:rsidR="00CC4A0C" w:rsidRPr="00D87CFC" w:rsidRDefault="00CC4A0C" w:rsidP="00CC4A0C">
      <w:pPr>
        <w:pStyle w:val="a3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5) Первичная проверка понимания</w:t>
      </w:r>
    </w:p>
    <w:p w:rsidR="00CC4A0C" w:rsidRPr="00D87CFC" w:rsidRDefault="00CC4A0C" w:rsidP="00CC4A0C">
      <w:pPr>
        <w:pStyle w:val="a3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6) Первичное закрепление</w:t>
      </w:r>
    </w:p>
    <w:p w:rsidR="00CC4A0C" w:rsidRPr="00D87CFC" w:rsidRDefault="00CC4A0C" w:rsidP="00CC4A0C">
      <w:pPr>
        <w:pStyle w:val="a3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7) Контроль усвоения, обсуждение допущенных ошибок и их коррекция.</w:t>
      </w:r>
    </w:p>
    <w:p w:rsidR="00CC4A0C" w:rsidRPr="00D87CFC" w:rsidRDefault="00CC4A0C" w:rsidP="00CC4A0C">
      <w:pPr>
        <w:pStyle w:val="a3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8) Информация о домашнем задании, инструктаж по его выполнению</w:t>
      </w:r>
    </w:p>
    <w:p w:rsidR="00CC4A0C" w:rsidRPr="00D87CFC" w:rsidRDefault="00CC4A0C" w:rsidP="00CC4A0C">
      <w:pPr>
        <w:pStyle w:val="a3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9) Рефлексия (подведение итогов занятия)</w:t>
      </w:r>
    </w:p>
    <w:p w:rsidR="00750AAF" w:rsidRDefault="00750AAF" w:rsidP="00750AA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AAF">
        <w:rPr>
          <w:rFonts w:ascii="Times New Roman" w:eastAsia="Calibri" w:hAnsi="Times New Roman" w:cs="Times New Roman"/>
          <w:sz w:val="24"/>
          <w:szCs w:val="24"/>
        </w:rPr>
        <w:t xml:space="preserve">Таким образом, использование приёмов проблемного обучения, проектных методик и групповых форм работы даёт учителю возможность реализовать </w:t>
      </w:r>
      <w:proofErr w:type="spellStart"/>
      <w:r w:rsidRPr="00750AAF"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 w:rsidRPr="00750AAF">
        <w:rPr>
          <w:rFonts w:ascii="Times New Roman" w:eastAsia="Calibri" w:hAnsi="Times New Roman" w:cs="Times New Roman"/>
          <w:sz w:val="24"/>
          <w:szCs w:val="24"/>
        </w:rPr>
        <w:t xml:space="preserve"> подход в обучении младших школьников.</w:t>
      </w:r>
    </w:p>
    <w:p w:rsidR="00C650DC" w:rsidRDefault="00C650DC" w:rsidP="00750AA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0C6E" w:rsidRPr="00FB427D" w:rsidRDefault="00A50C6E" w:rsidP="00750A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B427D">
        <w:rPr>
          <w:rFonts w:ascii="Times New Roman" w:hAnsi="Times New Roman"/>
          <w:b/>
          <w:bCs/>
          <w:sz w:val="24"/>
          <w:szCs w:val="24"/>
        </w:rPr>
        <w:lastRenderedPageBreak/>
        <w:t>Технологии развития критического мышления через чтение и письмо для развития смыслового чтения.</w:t>
      </w:r>
    </w:p>
    <w:p w:rsidR="00C650DC" w:rsidRDefault="00750AAF" w:rsidP="00C650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27D">
        <w:rPr>
          <w:rFonts w:ascii="Times New Roman" w:hAnsi="Times New Roman" w:cs="Times New Roman"/>
          <w:sz w:val="24"/>
          <w:szCs w:val="24"/>
        </w:rPr>
        <w:t xml:space="preserve">        Внедрение педагогической технологии РКМЧП  требует в образовательном процессе наличия новых дидактических сре</w:t>
      </w:r>
      <w:proofErr w:type="gramStart"/>
      <w:r w:rsidRPr="00FB427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B427D">
        <w:rPr>
          <w:rFonts w:ascii="Times New Roman" w:hAnsi="Times New Roman" w:cs="Times New Roman"/>
          <w:sz w:val="24"/>
          <w:szCs w:val="24"/>
        </w:rPr>
        <w:t>я организации поиска информации в разных источниках, условий для продуктивной групповой работы, доступа к разнообразным техническим средствам обучения.</w:t>
      </w:r>
    </w:p>
    <w:p w:rsidR="00503446" w:rsidRDefault="00503446" w:rsidP="00C650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27D">
        <w:rPr>
          <w:rFonts w:ascii="Times New Roman" w:eastAsia="Calibri" w:hAnsi="Times New Roman" w:cs="Times New Roman"/>
          <w:sz w:val="24"/>
          <w:szCs w:val="24"/>
        </w:rPr>
        <w:t xml:space="preserve">Реализация технологии </w:t>
      </w:r>
      <w:r w:rsidRPr="00FB427D">
        <w:rPr>
          <w:rFonts w:ascii="Times New Roman" w:hAnsi="Times New Roman" w:cs="Times New Roman"/>
          <w:sz w:val="24"/>
          <w:szCs w:val="24"/>
        </w:rPr>
        <w:t xml:space="preserve"> РКМЧП  </w:t>
      </w:r>
      <w:r w:rsidRPr="00FB427D">
        <w:rPr>
          <w:rFonts w:ascii="Times New Roman" w:eastAsia="Calibri" w:hAnsi="Times New Roman" w:cs="Times New Roman"/>
          <w:sz w:val="24"/>
          <w:szCs w:val="24"/>
        </w:rPr>
        <w:t>в прак</w:t>
      </w:r>
      <w:r>
        <w:rPr>
          <w:rFonts w:ascii="Times New Roman" w:eastAsia="Calibri" w:hAnsi="Times New Roman" w:cs="Times New Roman"/>
          <w:sz w:val="24"/>
          <w:szCs w:val="24"/>
        </w:rPr>
        <w:t>тике преподавания:</w:t>
      </w:r>
    </w:p>
    <w:p w:rsidR="003F2765" w:rsidRPr="00FB427D" w:rsidRDefault="003F2765" w:rsidP="003F276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427D">
        <w:rPr>
          <w:rFonts w:ascii="Times New Roman" w:eastAsia="+mn-ea" w:hAnsi="Times New Roman"/>
          <w:sz w:val="24"/>
          <w:szCs w:val="24"/>
        </w:rPr>
        <w:t xml:space="preserve">Учащиеся усовершенствуют </w:t>
      </w:r>
      <w:r w:rsidRPr="00FB427D">
        <w:rPr>
          <w:rFonts w:ascii="Times New Roman" w:eastAsia="+mn-ea" w:hAnsi="Times New Roman"/>
          <w:i/>
          <w:iCs/>
          <w:sz w:val="24"/>
          <w:szCs w:val="24"/>
        </w:rPr>
        <w:t>технику чтения</w:t>
      </w:r>
      <w:r w:rsidRPr="00FB427D">
        <w:rPr>
          <w:rFonts w:ascii="Times New Roman" w:eastAsia="+mn-ea" w:hAnsi="Times New Roman"/>
          <w:sz w:val="24"/>
          <w:szCs w:val="24"/>
        </w:rPr>
        <w:t xml:space="preserve"> и приобретут устойчивый </w:t>
      </w:r>
      <w:r w:rsidRPr="00FB427D">
        <w:rPr>
          <w:rFonts w:ascii="Times New Roman" w:eastAsia="+mn-ea" w:hAnsi="Times New Roman"/>
          <w:b/>
          <w:bCs/>
          <w:i/>
          <w:iCs/>
          <w:sz w:val="24"/>
          <w:szCs w:val="24"/>
        </w:rPr>
        <w:t>навык осмысленного чтения</w:t>
      </w:r>
      <w:r w:rsidRPr="00FB427D">
        <w:rPr>
          <w:rFonts w:ascii="Times New Roman" w:eastAsia="+mn-ea" w:hAnsi="Times New Roman"/>
          <w:sz w:val="24"/>
          <w:szCs w:val="24"/>
        </w:rPr>
        <w:t xml:space="preserve">, получат возможность приобрести </w:t>
      </w:r>
      <w:r w:rsidRPr="00FB427D">
        <w:rPr>
          <w:rFonts w:ascii="Times New Roman" w:eastAsia="+mn-ea" w:hAnsi="Times New Roman"/>
          <w:i/>
          <w:iCs/>
          <w:sz w:val="24"/>
          <w:szCs w:val="24"/>
        </w:rPr>
        <w:t>навык рефлексивного чтения</w:t>
      </w:r>
      <w:r w:rsidRPr="00FB427D">
        <w:rPr>
          <w:rFonts w:ascii="Times New Roman" w:eastAsia="+mn-ea" w:hAnsi="Times New Roman"/>
          <w:sz w:val="24"/>
          <w:szCs w:val="24"/>
        </w:rPr>
        <w:t xml:space="preserve">. Учащиеся овладеют различными </w:t>
      </w:r>
      <w:r w:rsidRPr="00FB427D">
        <w:rPr>
          <w:rFonts w:ascii="Times New Roman" w:eastAsia="+mn-ea" w:hAnsi="Times New Roman"/>
          <w:i/>
          <w:iCs/>
          <w:sz w:val="24"/>
          <w:szCs w:val="24"/>
        </w:rPr>
        <w:t>видами</w:t>
      </w:r>
      <w:r w:rsidRPr="00FB427D">
        <w:rPr>
          <w:rFonts w:ascii="Times New Roman" w:eastAsia="+mn-ea" w:hAnsi="Times New Roman"/>
          <w:sz w:val="24"/>
          <w:szCs w:val="24"/>
        </w:rPr>
        <w:t xml:space="preserve"> </w:t>
      </w:r>
      <w:r w:rsidRPr="00FB427D">
        <w:rPr>
          <w:rFonts w:ascii="Times New Roman" w:eastAsia="+mn-ea" w:hAnsi="Times New Roman"/>
          <w:i/>
          <w:iCs/>
          <w:sz w:val="24"/>
          <w:szCs w:val="24"/>
        </w:rPr>
        <w:t>и типами</w:t>
      </w:r>
      <w:r w:rsidRPr="00FB427D">
        <w:rPr>
          <w:rFonts w:ascii="Times New Roman" w:eastAsia="+mn-ea" w:hAnsi="Times New Roman"/>
          <w:sz w:val="24"/>
          <w:szCs w:val="24"/>
        </w:rPr>
        <w:t xml:space="preserve"> </w:t>
      </w:r>
      <w:r w:rsidRPr="00FB427D">
        <w:rPr>
          <w:rFonts w:ascii="Times New Roman" w:eastAsia="+mn-ea" w:hAnsi="Times New Roman"/>
          <w:i/>
          <w:iCs/>
          <w:sz w:val="24"/>
          <w:szCs w:val="24"/>
        </w:rPr>
        <w:t>чтения</w:t>
      </w:r>
      <w:r w:rsidRPr="00FB427D">
        <w:rPr>
          <w:rFonts w:ascii="Times New Roman" w:eastAsia="+mn-ea" w:hAnsi="Times New Roman"/>
          <w:sz w:val="24"/>
          <w:szCs w:val="24"/>
        </w:rPr>
        <w:t xml:space="preserve">: </w:t>
      </w:r>
      <w:r w:rsidRPr="00FB427D">
        <w:rPr>
          <w:rFonts w:ascii="Times New Roman" w:eastAsia="+mn-ea" w:hAnsi="Times New Roman"/>
          <w:i/>
          <w:iCs/>
          <w:sz w:val="24"/>
          <w:szCs w:val="24"/>
        </w:rPr>
        <w:t xml:space="preserve">ознакомительным, изучающим, просмотровым, поисковым и выборочным; выразительным чтением; </w:t>
      </w:r>
      <w:r w:rsidRPr="00FB427D">
        <w:rPr>
          <w:rFonts w:ascii="Times New Roman" w:eastAsia="+mn-ea" w:hAnsi="Times New Roman"/>
          <w:sz w:val="24"/>
          <w:szCs w:val="24"/>
        </w:rPr>
        <w:t xml:space="preserve">коммуникативным чтением вслух и про себя; учебным и самостоятельным чтением. Они овладеют основными </w:t>
      </w:r>
      <w:r w:rsidRPr="00FB427D">
        <w:rPr>
          <w:rFonts w:ascii="Times New Roman" w:eastAsia="+mn-ea" w:hAnsi="Times New Roman"/>
          <w:i/>
          <w:iCs/>
          <w:sz w:val="24"/>
          <w:szCs w:val="24"/>
        </w:rPr>
        <w:t>стратегиями чтения</w:t>
      </w:r>
      <w:r w:rsidRPr="00FB427D">
        <w:rPr>
          <w:rFonts w:ascii="Times New Roman" w:eastAsia="+mn-ea" w:hAnsi="Times New Roman"/>
          <w:sz w:val="24"/>
          <w:szCs w:val="24"/>
        </w:rPr>
        <w:t xml:space="preserve"> художественных и других видов текстов и будут способны выбрать стратегию чтения, отвечающую конкретной учебной задаче.</w:t>
      </w:r>
    </w:p>
    <w:p w:rsidR="00C650DC" w:rsidRPr="003F2765" w:rsidRDefault="00C650DC" w:rsidP="003F276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2765">
        <w:rPr>
          <w:rFonts w:ascii="Times New Roman" w:eastAsia="+mn-ea" w:hAnsi="Times New Roman"/>
          <w:sz w:val="24"/>
          <w:szCs w:val="24"/>
        </w:rPr>
        <w:t xml:space="preserve">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3F2765">
        <w:rPr>
          <w:rFonts w:ascii="Times New Roman" w:eastAsia="+mn-ea" w:hAnsi="Times New Roman"/>
          <w:sz w:val="24"/>
          <w:szCs w:val="24"/>
        </w:rPr>
        <w:t>досугового</w:t>
      </w:r>
      <w:proofErr w:type="spellEnd"/>
      <w:r w:rsidRPr="003F2765">
        <w:rPr>
          <w:rFonts w:ascii="Times New Roman" w:eastAsia="+mn-ea" w:hAnsi="Times New Roman"/>
          <w:sz w:val="24"/>
          <w:szCs w:val="24"/>
        </w:rPr>
        <w:t>, подготовки к трудовой и социальной деятельности.</w:t>
      </w:r>
      <w:r w:rsidR="00750AAF" w:rsidRPr="003F2765">
        <w:rPr>
          <w:rFonts w:ascii="Times New Roman" w:hAnsi="Times New Roman"/>
          <w:sz w:val="24"/>
          <w:szCs w:val="24"/>
        </w:rPr>
        <w:t> </w:t>
      </w:r>
    </w:p>
    <w:p w:rsidR="00750AAF" w:rsidRPr="00C650DC" w:rsidRDefault="00A50C6E" w:rsidP="00FB427D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650DC">
        <w:rPr>
          <w:rFonts w:ascii="Times New Roman" w:hAnsi="Times New Roman"/>
          <w:b/>
          <w:bCs/>
          <w:sz w:val="24"/>
          <w:szCs w:val="24"/>
        </w:rPr>
        <w:t xml:space="preserve">Что формируют приемы ТРКМ, </w:t>
      </w:r>
      <w:r w:rsidRPr="00C650DC">
        <w:rPr>
          <w:rFonts w:ascii="Times New Roman" w:eastAsia="+mj-ea" w:hAnsi="Times New Roman"/>
          <w:b/>
          <w:bCs/>
          <w:sz w:val="24"/>
          <w:szCs w:val="24"/>
        </w:rPr>
        <w:t>применяемые для работы с текстом?</w:t>
      </w:r>
    </w:p>
    <w:p w:rsidR="004C7831" w:rsidRPr="00A50C6E" w:rsidRDefault="0047047B" w:rsidP="00A50C6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0C6E">
        <w:rPr>
          <w:rFonts w:ascii="Times New Roman" w:hAnsi="Times New Roman"/>
          <w:sz w:val="24"/>
          <w:szCs w:val="24"/>
        </w:rPr>
        <w:t>выделять причинно-следственные связи;</w:t>
      </w:r>
    </w:p>
    <w:p w:rsidR="004C7831" w:rsidRPr="00A50C6E" w:rsidRDefault="0047047B" w:rsidP="00A50C6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0C6E">
        <w:rPr>
          <w:rFonts w:ascii="Times New Roman" w:hAnsi="Times New Roman"/>
          <w:sz w:val="24"/>
          <w:szCs w:val="24"/>
        </w:rPr>
        <w:t xml:space="preserve">рассматривать новые идеи и знания в контексте уже </w:t>
      </w:r>
      <w:proofErr w:type="gramStart"/>
      <w:r w:rsidRPr="00A50C6E">
        <w:rPr>
          <w:rFonts w:ascii="Times New Roman" w:hAnsi="Times New Roman"/>
          <w:sz w:val="24"/>
          <w:szCs w:val="24"/>
        </w:rPr>
        <w:t>имеющихся</w:t>
      </w:r>
      <w:proofErr w:type="gramEnd"/>
      <w:r w:rsidRPr="00A50C6E">
        <w:rPr>
          <w:rFonts w:ascii="Times New Roman" w:hAnsi="Times New Roman"/>
          <w:sz w:val="24"/>
          <w:szCs w:val="24"/>
        </w:rPr>
        <w:t>;</w:t>
      </w:r>
    </w:p>
    <w:p w:rsidR="004C7831" w:rsidRPr="00A50C6E" w:rsidRDefault="0047047B" w:rsidP="00A50C6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0C6E">
        <w:rPr>
          <w:rFonts w:ascii="Times New Roman" w:hAnsi="Times New Roman"/>
          <w:sz w:val="24"/>
          <w:szCs w:val="24"/>
        </w:rPr>
        <w:t>отвергать ненужную или неверную информацию;</w:t>
      </w:r>
    </w:p>
    <w:p w:rsidR="004C7831" w:rsidRPr="00A50C6E" w:rsidRDefault="0047047B" w:rsidP="00A50C6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0C6E">
        <w:rPr>
          <w:rFonts w:ascii="Times New Roman" w:hAnsi="Times New Roman"/>
          <w:sz w:val="24"/>
          <w:szCs w:val="24"/>
        </w:rPr>
        <w:t>понимать, как различные части информации связаны между собой;</w:t>
      </w:r>
    </w:p>
    <w:p w:rsidR="004C7831" w:rsidRPr="00A50C6E" w:rsidRDefault="0047047B" w:rsidP="00A50C6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0C6E">
        <w:rPr>
          <w:rFonts w:ascii="Times New Roman" w:hAnsi="Times New Roman"/>
          <w:sz w:val="24"/>
          <w:szCs w:val="24"/>
        </w:rPr>
        <w:t>выделять ошибки в рассуждениях;</w:t>
      </w:r>
    </w:p>
    <w:p w:rsidR="004C7831" w:rsidRPr="00A50C6E" w:rsidRDefault="0047047B" w:rsidP="00A50C6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0C6E">
        <w:rPr>
          <w:rFonts w:ascii="Times New Roman" w:hAnsi="Times New Roman"/>
          <w:sz w:val="24"/>
          <w:szCs w:val="24"/>
        </w:rPr>
        <w:t>делать вывод о том, чьи конкретно ценностные ориентации, интересы, идейные установки отражают текст или говорящий человек;</w:t>
      </w:r>
    </w:p>
    <w:p w:rsidR="004C7831" w:rsidRPr="00A50C6E" w:rsidRDefault="0047047B" w:rsidP="00A50C6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0C6E">
        <w:rPr>
          <w:rFonts w:ascii="Times New Roman" w:hAnsi="Times New Roman"/>
          <w:sz w:val="24"/>
          <w:szCs w:val="24"/>
        </w:rPr>
        <w:t>избегать категоричности в утверждениях;</w:t>
      </w:r>
    </w:p>
    <w:p w:rsidR="004C7831" w:rsidRPr="00A50C6E" w:rsidRDefault="0047047B" w:rsidP="00A50C6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0C6E">
        <w:rPr>
          <w:rFonts w:ascii="Times New Roman" w:hAnsi="Times New Roman"/>
          <w:sz w:val="24"/>
          <w:szCs w:val="24"/>
        </w:rPr>
        <w:t>быть честным в своих рассуждениях;</w:t>
      </w:r>
    </w:p>
    <w:p w:rsidR="004C7831" w:rsidRPr="00A50C6E" w:rsidRDefault="0047047B" w:rsidP="00A50C6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0C6E">
        <w:rPr>
          <w:rFonts w:ascii="Times New Roman" w:hAnsi="Times New Roman"/>
          <w:sz w:val="24"/>
          <w:szCs w:val="24"/>
        </w:rPr>
        <w:t>определять ложные стереотипы, ведущие к неправильным выводам;</w:t>
      </w:r>
    </w:p>
    <w:p w:rsidR="004C7831" w:rsidRPr="00A50C6E" w:rsidRDefault="0047047B" w:rsidP="00A50C6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0C6E">
        <w:rPr>
          <w:rFonts w:ascii="Times New Roman" w:hAnsi="Times New Roman"/>
          <w:sz w:val="24"/>
          <w:szCs w:val="24"/>
        </w:rPr>
        <w:t xml:space="preserve">выявлять </w:t>
      </w:r>
      <w:proofErr w:type="gramStart"/>
      <w:r w:rsidRPr="00A50C6E">
        <w:rPr>
          <w:rFonts w:ascii="Times New Roman" w:hAnsi="Times New Roman"/>
          <w:sz w:val="24"/>
          <w:szCs w:val="24"/>
        </w:rPr>
        <w:t>предвзятые</w:t>
      </w:r>
      <w:proofErr w:type="gramEnd"/>
      <w:r w:rsidRPr="00A50C6E">
        <w:rPr>
          <w:rFonts w:ascii="Times New Roman" w:hAnsi="Times New Roman"/>
          <w:sz w:val="24"/>
          <w:szCs w:val="24"/>
        </w:rPr>
        <w:t xml:space="preserve"> отношение, мнение и суждение;</w:t>
      </w:r>
    </w:p>
    <w:p w:rsidR="004C7831" w:rsidRPr="00A50C6E" w:rsidRDefault="0047047B" w:rsidP="00A50C6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0C6E">
        <w:rPr>
          <w:rFonts w:ascii="Times New Roman" w:hAnsi="Times New Roman"/>
          <w:sz w:val="24"/>
          <w:szCs w:val="24"/>
        </w:rPr>
        <w:t>уметь отличать факт, который всегда можно проверить, от предположения и личного мнения;</w:t>
      </w:r>
    </w:p>
    <w:p w:rsidR="004C7831" w:rsidRPr="00A50C6E" w:rsidRDefault="0047047B" w:rsidP="00A50C6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0C6E">
        <w:rPr>
          <w:rFonts w:ascii="Times New Roman" w:hAnsi="Times New Roman"/>
          <w:sz w:val="24"/>
          <w:szCs w:val="24"/>
        </w:rPr>
        <w:t>подвергать сомнению логическую непоследовательность устной или письменной речи;</w:t>
      </w:r>
    </w:p>
    <w:p w:rsidR="00C650DC" w:rsidRDefault="0047047B" w:rsidP="00C650DC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0C6E">
        <w:rPr>
          <w:rFonts w:ascii="Times New Roman" w:hAnsi="Times New Roman"/>
          <w:sz w:val="24"/>
          <w:szCs w:val="24"/>
        </w:rPr>
        <w:t xml:space="preserve">отделять главное от </w:t>
      </w:r>
      <w:proofErr w:type="gramStart"/>
      <w:r w:rsidRPr="00A50C6E">
        <w:rPr>
          <w:rFonts w:ascii="Times New Roman" w:hAnsi="Times New Roman"/>
          <w:sz w:val="24"/>
          <w:szCs w:val="24"/>
        </w:rPr>
        <w:t>несущественного</w:t>
      </w:r>
      <w:proofErr w:type="gramEnd"/>
      <w:r w:rsidRPr="00A50C6E">
        <w:rPr>
          <w:rFonts w:ascii="Times New Roman" w:hAnsi="Times New Roman"/>
          <w:sz w:val="24"/>
          <w:szCs w:val="24"/>
        </w:rPr>
        <w:t xml:space="preserve"> в тексте или в речи и уметь акцентировать внимание на первом.</w:t>
      </w:r>
    </w:p>
    <w:p w:rsidR="003F2765" w:rsidRPr="003F2765" w:rsidRDefault="003F2765" w:rsidP="003F27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2765">
        <w:rPr>
          <w:rFonts w:ascii="Times New Roman" w:hAnsi="Times New Roman" w:cs="Times New Roman"/>
          <w:sz w:val="24"/>
          <w:szCs w:val="24"/>
        </w:rPr>
        <w:t xml:space="preserve">Некоторые приёмы данной технологии можно использовать в начальной школе. </w:t>
      </w:r>
    </w:p>
    <w:p w:rsidR="00C650DC" w:rsidRPr="003F2765" w:rsidRDefault="00FB427D" w:rsidP="003F2765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1D1">
        <w:rPr>
          <w:rFonts w:ascii="Times New Roman" w:hAnsi="Times New Roman" w:cs="Times New Roman"/>
          <w:b/>
          <w:sz w:val="24"/>
          <w:szCs w:val="24"/>
          <w:u w:val="single"/>
        </w:rPr>
        <w:t>Прием «Кластер»</w:t>
      </w:r>
      <w:r w:rsidR="003F2765" w:rsidRPr="009E61D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F2765" w:rsidRPr="003F27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0DC" w:rsidRPr="003F2765">
        <w:rPr>
          <w:rFonts w:ascii="Times New Roman" w:hAnsi="Times New Roman" w:cs="Times New Roman"/>
          <w:color w:val="000000"/>
          <w:sz w:val="24"/>
          <w:szCs w:val="24"/>
        </w:rPr>
        <w:t xml:space="preserve">Например, </w:t>
      </w:r>
      <w:r w:rsidR="00C650DC" w:rsidRPr="003F2765">
        <w:rPr>
          <w:rFonts w:ascii="Times New Roman" w:hAnsi="Times New Roman" w:cs="Times New Roman"/>
          <w:color w:val="008000"/>
          <w:sz w:val="24"/>
          <w:szCs w:val="24"/>
        </w:rPr>
        <w:t>на уроке окружающего мира по теме «Рельеф Земли»</w:t>
      </w:r>
      <w:r w:rsidR="00C650DC" w:rsidRPr="003F2765">
        <w:rPr>
          <w:rFonts w:ascii="Times New Roman" w:hAnsi="Times New Roman" w:cs="Times New Roman"/>
          <w:color w:val="000000"/>
          <w:sz w:val="24"/>
          <w:szCs w:val="24"/>
        </w:rPr>
        <w:t xml:space="preserve"> на этапе осмысления после чтения текста по ходу обсуждения можно составить такой кластер</w:t>
      </w:r>
      <w:r w:rsidR="00C650DC" w:rsidRPr="006E25D6">
        <w:rPr>
          <w:color w:val="000000"/>
          <w:sz w:val="28"/>
        </w:rPr>
        <w:t>.</w:t>
      </w:r>
    </w:p>
    <w:p w:rsidR="00C650DC" w:rsidRPr="006E25D6" w:rsidRDefault="00C650DC" w:rsidP="00C650DC">
      <w:pPr>
        <w:spacing w:after="0"/>
        <w:ind w:left="180"/>
        <w:rPr>
          <w:rFonts w:ascii="Arial" w:hAnsi="Arial" w:cs="Arial"/>
          <w:szCs w:val="20"/>
        </w:rPr>
      </w:pPr>
      <w:r w:rsidRPr="006E25D6">
        <w:rPr>
          <w:rFonts w:ascii="Arial" w:hAnsi="Arial" w:cs="Arial"/>
          <w:szCs w:val="20"/>
        </w:rPr>
        <w:t xml:space="preserve">     </w:t>
      </w:r>
    </w:p>
    <w:p w:rsidR="00C650DC" w:rsidRPr="006E25D6" w:rsidRDefault="00C650DC" w:rsidP="00C650DC">
      <w:pPr>
        <w:ind w:left="180"/>
        <w:rPr>
          <w:rFonts w:ascii="Arial" w:hAnsi="Arial" w:cs="Arial"/>
          <w:szCs w:val="20"/>
        </w:rPr>
      </w:pPr>
    </w:p>
    <w:p w:rsidR="00C650DC" w:rsidRPr="006E25D6" w:rsidRDefault="004C7831" w:rsidP="00C650DC">
      <w:pPr>
        <w:ind w:left="180"/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w:lastRenderedPageBreak/>
        <w:pict>
          <v:oval id="_x0000_s1050" style="position:absolute;left:0;text-align:left;margin-left:332pt;margin-top:3.3pt;width:75.6pt;height:50.95pt;z-index:251661312">
            <v:textbox style="mso-next-textbox:#_x0000_s1050">
              <w:txbxContent>
                <w:p w:rsidR="00C650DC" w:rsidRDefault="00C650DC" w:rsidP="00C650DC">
                  <w:pPr>
                    <w:jc w:val="center"/>
                  </w:pPr>
                  <w:r>
                    <w:t>Детали рельефа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Cs w:val="20"/>
        </w:rPr>
        <w:pict>
          <v:line id="_x0000_s1064" style="position:absolute;left:0;text-align:left;z-index:251675648" from="272.6pt,-7.45pt" to="332pt,18.45pt">
            <v:stroke endarrow="block"/>
          </v:line>
        </w:pict>
      </w:r>
      <w:r>
        <w:rPr>
          <w:rFonts w:ascii="Arial" w:hAnsi="Arial" w:cs="Arial"/>
          <w:noProof/>
          <w:szCs w:val="20"/>
        </w:rPr>
        <w:pict>
          <v:line id="_x0000_s1065" style="position:absolute;left:0;text-align:left;z-index:251676672" from="237.6pt,8.8pt" to="247.5pt,37.35pt">
            <v:stroke endarrow="block"/>
          </v:line>
        </w:pict>
      </w:r>
      <w:r>
        <w:rPr>
          <w:rFonts w:ascii="Arial" w:hAnsi="Arial" w:cs="Arial"/>
          <w:noProof/>
          <w:szCs w:val="20"/>
        </w:rPr>
        <w:pict>
          <v:line id="_x0000_s1061" style="position:absolute;left:0;text-align:left;flip:x;z-index:251672576" from="117.15pt,-12.55pt" to="147.75pt,3.3pt">
            <v:stroke endarrow="block"/>
          </v:line>
        </w:pict>
      </w:r>
      <w:r>
        <w:rPr>
          <w:rFonts w:ascii="Arial" w:hAnsi="Arial" w:cs="Arial"/>
          <w:noProof/>
          <w:szCs w:val="20"/>
        </w:rPr>
        <w:pict>
          <v:oval id="_x0000_s1049" style="position:absolute;left:0;text-align:left;margin-left:151.85pt;margin-top:-36.2pt;width:117pt;height:45pt;z-index:251660288">
            <v:textbox style="mso-next-textbox:#_x0000_s1049">
              <w:txbxContent>
                <w:p w:rsidR="00C650DC" w:rsidRPr="00D76722" w:rsidRDefault="00C650DC" w:rsidP="00C650DC">
                  <w:pPr>
                    <w:jc w:val="center"/>
                    <w:rPr>
                      <w:b/>
                    </w:rPr>
                  </w:pPr>
                  <w:r w:rsidRPr="00D76722">
                    <w:rPr>
                      <w:b/>
                    </w:rPr>
                    <w:t>Рельеф Земли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Cs w:val="20"/>
        </w:rPr>
        <w:pict>
          <v:oval id="_x0000_s1059" style="position:absolute;left:0;text-align:left;margin-left:53.85pt;margin-top:8.8pt;width:81pt;height:36pt;z-index:251670528">
            <v:textbox style="mso-next-textbox:#_x0000_s1059">
              <w:txbxContent>
                <w:p w:rsidR="00C650DC" w:rsidRDefault="00C650DC" w:rsidP="00C650DC">
                  <w:r>
                    <w:t>форма</w:t>
                  </w:r>
                </w:p>
              </w:txbxContent>
            </v:textbox>
          </v:oval>
        </w:pict>
      </w:r>
    </w:p>
    <w:p w:rsidR="00C650DC" w:rsidRPr="006E25D6" w:rsidRDefault="004C7831" w:rsidP="00C650DC">
      <w:pPr>
        <w:ind w:left="180"/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w:pict>
          <v:line id="_x0000_s1063" style="position:absolute;left:0;text-align:left;z-index:251674624" from="104.25pt,24.15pt" to="134.85pt,56.2pt">
            <v:stroke endarrow="block"/>
          </v:line>
        </w:pict>
      </w:r>
      <w:r>
        <w:rPr>
          <w:rFonts w:ascii="Arial" w:hAnsi="Arial" w:cs="Arial"/>
          <w:noProof/>
          <w:szCs w:val="20"/>
        </w:rPr>
        <w:pict>
          <v:line id="_x0000_s1062" style="position:absolute;left:0;text-align:left;flip:x;z-index:251673600" from="35.85pt,20.2pt" to="62.85pt,56.2pt">
            <v:stroke endarrow="block"/>
          </v:line>
        </w:pict>
      </w:r>
      <w:r>
        <w:rPr>
          <w:rFonts w:ascii="Arial" w:hAnsi="Arial" w:cs="Arial"/>
          <w:noProof/>
          <w:szCs w:val="20"/>
        </w:rPr>
        <w:pict>
          <v:oval id="_x0000_s1051" style="position:absolute;left:0;text-align:left;margin-left:199.95pt;margin-top:20.25pt;width:81pt;height:35.95pt;z-index:251662336">
            <v:textbox style="mso-next-textbox:#_x0000_s1051">
              <w:txbxContent>
                <w:p w:rsidR="00C650DC" w:rsidRDefault="00C650DC" w:rsidP="00C650DC">
                  <w:r>
                    <w:t>значение</w:t>
                  </w:r>
                </w:p>
              </w:txbxContent>
            </v:textbox>
          </v:oval>
        </w:pict>
      </w:r>
    </w:p>
    <w:p w:rsidR="00C650DC" w:rsidRPr="006E25D6" w:rsidRDefault="004C7831" w:rsidP="00C650DC">
      <w:pPr>
        <w:ind w:left="180"/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w:pict>
          <v:oval id="_x0000_s1052" style="position:absolute;left:0;text-align:left;margin-left:309.6pt;margin-top:22.65pt;width:90pt;height:48pt;z-index:251663360">
            <v:textbox style="mso-next-textbox:#_x0000_s1052">
              <w:txbxContent>
                <w:p w:rsidR="00C650DC" w:rsidRDefault="00C650DC" w:rsidP="00C650DC">
                  <w:pPr>
                    <w:jc w:val="center"/>
                  </w:pPr>
                  <w:r>
                    <w:t>Для человека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Cs w:val="20"/>
        </w:rPr>
        <w:pict>
          <v:line id="_x0000_s1066" style="position:absolute;left:0;text-align:left;z-index:251677696" from="280.95pt,22.65pt" to="316.95pt,31.65pt">
            <v:stroke endarrow="block"/>
          </v:line>
        </w:pict>
      </w:r>
      <w:r w:rsidR="00C650DC" w:rsidRPr="006E25D6">
        <w:rPr>
          <w:rFonts w:ascii="Arial" w:hAnsi="Arial" w:cs="Arial"/>
          <w:szCs w:val="20"/>
        </w:rPr>
        <w:t xml:space="preserve">                                                     </w:t>
      </w:r>
    </w:p>
    <w:p w:rsidR="00C650DC" w:rsidRPr="006E25D6" w:rsidRDefault="004C7831" w:rsidP="00C650DC">
      <w:pPr>
        <w:ind w:left="180"/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w:pict>
          <v:line id="_x0000_s1067" style="position:absolute;left:0;text-align:left;flip:x;z-index:251678720" from="228.6pt,10.4pt" to="237.6pt,51pt">
            <v:stroke endarrow="block"/>
          </v:line>
        </w:pict>
      </w:r>
      <w:r>
        <w:rPr>
          <w:rFonts w:ascii="Arial" w:hAnsi="Arial" w:cs="Arial"/>
          <w:noProof/>
          <w:szCs w:val="20"/>
        </w:rPr>
        <w:pict>
          <v:oval id="_x0000_s1058" style="position:absolute;left:0;text-align:left;margin-left:98.25pt;margin-top:10.4pt;width:90pt;height:27.15pt;z-index:251669504">
            <v:textbox style="mso-next-textbox:#_x0000_s1058">
              <w:txbxContent>
                <w:p w:rsidR="00C650DC" w:rsidRDefault="00C650DC" w:rsidP="00C650DC">
                  <w:r>
                    <w:t>равнины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Cs w:val="20"/>
        </w:rPr>
        <w:pict>
          <v:oval id="_x0000_s1060" style="position:absolute;left:0;text-align:left;margin-left:-4.65pt;margin-top:10.4pt;width:1in;height:35.7pt;z-index:251671552">
            <v:textbox style="mso-next-textbox:#_x0000_s1060">
              <w:txbxContent>
                <w:p w:rsidR="00C650DC" w:rsidRDefault="00C650DC" w:rsidP="00C650DC">
                  <w:r>
                    <w:t>горы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Cs w:val="20"/>
        </w:rPr>
        <w:pict>
          <v:line id="_x0000_s1069" style="position:absolute;left:0;text-align:left;z-index:251680768" from="260.85pt,7.1pt" to="293.25pt,67.95pt">
            <v:stroke endarrow="block"/>
          </v:line>
        </w:pict>
      </w:r>
      <w:r w:rsidR="00C650DC" w:rsidRPr="006E25D6">
        <w:rPr>
          <w:rFonts w:ascii="Arial" w:hAnsi="Arial" w:cs="Arial"/>
          <w:szCs w:val="20"/>
        </w:rPr>
        <w:t xml:space="preserve">                                                                                                      </w:t>
      </w:r>
    </w:p>
    <w:p w:rsidR="00C650DC" w:rsidRPr="006E25D6" w:rsidRDefault="00C650DC" w:rsidP="00C650DC">
      <w:pPr>
        <w:ind w:left="180"/>
        <w:rPr>
          <w:rFonts w:ascii="Arial" w:hAnsi="Arial" w:cs="Arial"/>
          <w:szCs w:val="20"/>
        </w:rPr>
      </w:pPr>
    </w:p>
    <w:p w:rsidR="00C650DC" w:rsidRPr="006E25D6" w:rsidRDefault="004C7831" w:rsidP="00C650DC">
      <w:pPr>
        <w:ind w:left="180"/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w:pict>
          <v:oval id="_x0000_s1057" style="position:absolute;left:0;text-align:left;margin-left:53.85pt;margin-top:18.85pt;width:81pt;height:45pt;z-index:251668480">
            <v:textbox style="mso-next-textbox:#_x0000_s1057">
              <w:txbxContent>
                <w:p w:rsidR="00C650DC" w:rsidRDefault="00C650DC" w:rsidP="00C650DC">
                  <w:pPr>
                    <w:jc w:val="center"/>
                  </w:pPr>
                  <w:r>
                    <w:t>Течение рек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Cs w:val="20"/>
        </w:rPr>
        <w:pict>
          <v:oval id="_x0000_s1055" style="position:absolute;left:0;text-align:left;margin-left:286.35pt;margin-top:16.2pt;width:104.4pt;height:44.95pt;z-index:251666432">
            <v:textbox style="mso-next-textbox:#_x0000_s1055">
              <w:txbxContent>
                <w:p w:rsidR="00C650DC" w:rsidRDefault="00C650DC" w:rsidP="00C650DC">
                  <w:pPr>
                    <w:jc w:val="center"/>
                  </w:pPr>
                  <w:r>
                    <w:t>земледелие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Cs w:val="20"/>
        </w:rPr>
        <w:pict>
          <v:oval id="_x0000_s1056" style="position:absolute;left:0;text-align:left;margin-left:178.95pt;margin-top:7.15pt;width:89.9pt;height:54pt;z-index:251667456">
            <v:textbox style="mso-next-textbox:#_x0000_s1056">
              <w:txbxContent>
                <w:p w:rsidR="00C650DC" w:rsidRDefault="00C650DC" w:rsidP="00C650DC">
                  <w:pPr>
                    <w:jc w:val="center"/>
                  </w:pPr>
                  <w:r>
                    <w:t>Для природы</w:t>
                  </w:r>
                </w:p>
              </w:txbxContent>
            </v:textbox>
          </v:oval>
        </w:pict>
      </w:r>
    </w:p>
    <w:p w:rsidR="00C650DC" w:rsidRPr="006E25D6" w:rsidRDefault="004C7831" w:rsidP="00FB427D">
      <w:pPr>
        <w:ind w:left="180"/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w:pict>
          <v:line id="_x0000_s1068" style="position:absolute;left:0;text-align:left;flip:x;z-index:251679744" from="134.85pt,10.55pt" to="171.45pt,25.45pt">
            <v:stroke endarrow="block"/>
          </v:line>
        </w:pict>
      </w:r>
    </w:p>
    <w:p w:rsidR="00FB427D" w:rsidRDefault="00FB427D" w:rsidP="00FB427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650DC" w:rsidRPr="009E61D1" w:rsidRDefault="00C650DC" w:rsidP="00FB4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765">
        <w:rPr>
          <w:rFonts w:ascii="Times New Roman" w:hAnsi="Times New Roman" w:cs="Times New Roman"/>
          <w:sz w:val="24"/>
          <w:szCs w:val="24"/>
        </w:rPr>
        <w:t>П</w:t>
      </w:r>
      <w:r w:rsidR="00FB427D" w:rsidRPr="003F2765">
        <w:rPr>
          <w:rFonts w:ascii="Times New Roman" w:hAnsi="Times New Roman" w:cs="Times New Roman"/>
          <w:sz w:val="24"/>
          <w:szCs w:val="24"/>
        </w:rPr>
        <w:t>осле составления кластера  учащихся устанавливают</w:t>
      </w:r>
      <w:r w:rsidRPr="003F2765">
        <w:rPr>
          <w:rFonts w:ascii="Times New Roman" w:hAnsi="Times New Roman" w:cs="Times New Roman"/>
          <w:sz w:val="24"/>
          <w:szCs w:val="24"/>
        </w:rPr>
        <w:t xml:space="preserve"> связи между гроз</w:t>
      </w:r>
      <w:r w:rsidR="00FB427D" w:rsidRPr="003F2765">
        <w:rPr>
          <w:rFonts w:ascii="Times New Roman" w:hAnsi="Times New Roman" w:cs="Times New Roman"/>
          <w:sz w:val="24"/>
          <w:szCs w:val="24"/>
        </w:rPr>
        <w:t>дьями кластера, ответ обосновывают</w:t>
      </w:r>
      <w:r w:rsidRPr="003F2765">
        <w:rPr>
          <w:rFonts w:ascii="Times New Roman" w:hAnsi="Times New Roman" w:cs="Times New Roman"/>
          <w:sz w:val="24"/>
          <w:szCs w:val="24"/>
        </w:rPr>
        <w:t>.</w:t>
      </w:r>
    </w:p>
    <w:p w:rsidR="009E61D1" w:rsidRPr="009E61D1" w:rsidRDefault="009E61D1" w:rsidP="009E61D1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6"/>
      <w:r w:rsidRPr="009E61D1">
        <w:rPr>
          <w:rFonts w:ascii="Times New Roman" w:hAnsi="Times New Roman" w:cs="Times New Roman"/>
          <w:b/>
          <w:bCs/>
          <w:sz w:val="24"/>
          <w:szCs w:val="24"/>
          <w:u w:val="single"/>
        </w:rPr>
        <w:t>Таблица «Что? Где? Когда? Почему?</w:t>
      </w:r>
      <w:bookmarkEnd w:id="0"/>
      <w:r w:rsidRPr="009E61D1">
        <w:rPr>
          <w:rFonts w:ascii="Times New Roman" w:hAnsi="Times New Roman" w:cs="Times New Roman"/>
          <w:b/>
          <w:bCs/>
          <w:sz w:val="24"/>
          <w:szCs w:val="24"/>
          <w:u w:val="single"/>
        </w:rPr>
        <w:t>».</w:t>
      </w:r>
      <w:r w:rsidRPr="009E61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61D1">
        <w:rPr>
          <w:rFonts w:ascii="Times New Roman" w:hAnsi="Times New Roman" w:cs="Times New Roman"/>
          <w:color w:val="000000"/>
          <w:sz w:val="24"/>
          <w:szCs w:val="24"/>
        </w:rPr>
        <w:t>Это простой и знакомый прием. Таблица заполняется на стадии осмысления по ходу работы с информацией.</w:t>
      </w:r>
    </w:p>
    <w:p w:rsidR="009E61D1" w:rsidRPr="009E61D1" w:rsidRDefault="009E61D1" w:rsidP="009E61D1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72"/>
        <w:gridCol w:w="1872"/>
        <w:gridCol w:w="1872"/>
        <w:gridCol w:w="1872"/>
        <w:gridCol w:w="1872"/>
      </w:tblGrid>
      <w:tr w:rsidR="009E61D1" w:rsidRPr="009E61D1" w:rsidTr="009E61D1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1D1" w:rsidRPr="009E61D1" w:rsidRDefault="009E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Кто?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1D1" w:rsidRPr="009E61D1" w:rsidRDefault="009E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Что?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1D1" w:rsidRPr="009E61D1" w:rsidRDefault="009E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Где?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1D1" w:rsidRPr="009E61D1" w:rsidRDefault="009E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Когда?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1D1" w:rsidRPr="009E61D1" w:rsidRDefault="009E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Почему?</w:t>
            </w:r>
          </w:p>
        </w:tc>
      </w:tr>
      <w:tr w:rsidR="009E61D1" w:rsidRPr="009E61D1" w:rsidTr="009E61D1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1D1" w:rsidRPr="009E61D1" w:rsidRDefault="009E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D1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1D1" w:rsidRPr="009E61D1" w:rsidRDefault="009E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D1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1D1" w:rsidRPr="009E61D1" w:rsidRDefault="009E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D1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1D1" w:rsidRPr="009E61D1" w:rsidRDefault="009E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D1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1D1" w:rsidRPr="009E61D1" w:rsidRDefault="009E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D1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</w:p>
        </w:tc>
      </w:tr>
    </w:tbl>
    <w:p w:rsidR="009E61D1" w:rsidRPr="009E61D1" w:rsidRDefault="009E61D1" w:rsidP="009E61D1">
      <w:pPr>
        <w:pStyle w:val="a3"/>
        <w:spacing w:before="0" w:beforeAutospacing="0" w:after="0" w:afterAutospacing="0" w:line="360" w:lineRule="auto"/>
        <w:ind w:firstLine="720"/>
        <w:jc w:val="both"/>
      </w:pPr>
    </w:p>
    <w:p w:rsidR="009E61D1" w:rsidRPr="009E61D1" w:rsidRDefault="009E61D1" w:rsidP="009E61D1">
      <w:pPr>
        <w:pStyle w:val="a3"/>
        <w:spacing w:before="0" w:beforeAutospacing="0" w:after="0" w:afterAutospacing="0" w:line="360" w:lineRule="auto"/>
        <w:ind w:firstLine="720"/>
        <w:jc w:val="both"/>
      </w:pPr>
      <w:r w:rsidRPr="009E61D1">
        <w:t xml:space="preserve">Прием работы </w:t>
      </w:r>
      <w:r w:rsidRPr="009E61D1">
        <w:rPr>
          <w:u w:val="single"/>
        </w:rPr>
        <w:t xml:space="preserve">с таблицей </w:t>
      </w:r>
      <w:r w:rsidRPr="009E61D1">
        <w:rPr>
          <w:b/>
          <w:u w:val="single"/>
        </w:rPr>
        <w:t>«Плюс, минус, интересно»</w:t>
      </w:r>
      <w:r w:rsidRPr="009E61D1">
        <w:t xml:space="preserve"> формирует навыки анализа и классификации изучаемой информации. Заполняя такую таблицу, учащиеся учатся точно работать с информацией, не искажая её смысла.</w:t>
      </w:r>
    </w:p>
    <w:p w:rsidR="00C650DC" w:rsidRPr="00A50C6E" w:rsidRDefault="00C650DC" w:rsidP="003F2765">
      <w:pPr>
        <w:pStyle w:val="a3"/>
        <w:spacing w:before="0" w:beforeAutospacing="0" w:after="0" w:afterAutospacing="0" w:line="360" w:lineRule="auto"/>
        <w:ind w:firstLine="709"/>
        <w:jc w:val="both"/>
      </w:pPr>
      <w:r w:rsidRPr="003F2765">
        <w:t>Использование в качестве основных технических (</w:t>
      </w:r>
      <w:proofErr w:type="spellStart"/>
      <w:r w:rsidRPr="003F2765">
        <w:t>мультимедийных</w:t>
      </w:r>
      <w:proofErr w:type="spellEnd"/>
      <w:r w:rsidRPr="003F2765">
        <w:t>) средств компьютера и интерактивной доски значительно обогащает дидактические возможности каждого из приемов.</w:t>
      </w:r>
    </w:p>
    <w:p w:rsidR="004C7831" w:rsidRPr="00A50C6E" w:rsidRDefault="009E61D1" w:rsidP="00C650DC">
      <w:pPr>
        <w:spacing w:after="0"/>
        <w:ind w:left="-14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Поэтому, в</w:t>
      </w:r>
      <w:r w:rsidR="003F2765">
        <w:rPr>
          <w:rFonts w:ascii="Times New Roman" w:hAnsi="Times New Roman"/>
          <w:sz w:val="24"/>
          <w:szCs w:val="24"/>
        </w:rPr>
        <w:t xml:space="preserve"> начальной школе на некоторых</w:t>
      </w:r>
      <w:r w:rsidR="00A50C6E">
        <w:rPr>
          <w:rFonts w:ascii="Times New Roman" w:hAnsi="Times New Roman"/>
          <w:sz w:val="24"/>
          <w:szCs w:val="24"/>
        </w:rPr>
        <w:t xml:space="preserve"> пред</w:t>
      </w:r>
      <w:r w:rsidR="003F2765">
        <w:rPr>
          <w:rFonts w:ascii="Times New Roman" w:hAnsi="Times New Roman"/>
          <w:sz w:val="24"/>
          <w:szCs w:val="24"/>
        </w:rPr>
        <w:t>метах</w:t>
      </w:r>
      <w:r w:rsidRPr="009E61D1">
        <w:rPr>
          <w:rFonts w:ascii="Times New Roman" w:hAnsi="Times New Roman"/>
          <w:sz w:val="24"/>
          <w:szCs w:val="24"/>
        </w:rPr>
        <w:t xml:space="preserve"> </w:t>
      </w:r>
      <w:r w:rsidR="003F2765">
        <w:rPr>
          <w:rFonts w:ascii="Times New Roman" w:hAnsi="Times New Roman"/>
          <w:sz w:val="24"/>
          <w:szCs w:val="24"/>
        </w:rPr>
        <w:t xml:space="preserve"> может осуществляться</w:t>
      </w:r>
      <w:r w:rsidR="0047047B" w:rsidRPr="00A50C6E">
        <w:rPr>
          <w:rFonts w:ascii="Times New Roman" w:hAnsi="Times New Roman"/>
          <w:sz w:val="24"/>
          <w:szCs w:val="24"/>
        </w:rPr>
        <w:t xml:space="preserve"> работа по </w:t>
      </w:r>
      <w:r w:rsidR="0047047B" w:rsidRPr="009E61D1">
        <w:rPr>
          <w:rFonts w:ascii="Times New Roman" w:hAnsi="Times New Roman"/>
          <w:sz w:val="24"/>
          <w:szCs w:val="24"/>
          <w:u w:val="single"/>
        </w:rPr>
        <w:t xml:space="preserve">формированию и развитию </w:t>
      </w:r>
      <w:r w:rsidR="0047047B" w:rsidRPr="009E61D1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основ читательской компетенции</w:t>
      </w:r>
      <w:r w:rsidR="00503446">
        <w:rPr>
          <w:rFonts w:ascii="Times New Roman" w:hAnsi="Times New Roman"/>
          <w:sz w:val="24"/>
          <w:szCs w:val="24"/>
        </w:rPr>
        <w:t xml:space="preserve"> через</w:t>
      </w:r>
      <w:r w:rsidR="0047047B" w:rsidRPr="00A50C6E">
        <w:rPr>
          <w:rFonts w:ascii="Times New Roman" w:hAnsi="Times New Roman"/>
          <w:sz w:val="24"/>
          <w:szCs w:val="24"/>
        </w:rPr>
        <w:t xml:space="preserve"> </w:t>
      </w:r>
      <w:r w:rsidR="00503446" w:rsidRPr="00FB427D">
        <w:rPr>
          <w:rFonts w:ascii="Times New Roman" w:eastAsia="Calibri" w:hAnsi="Times New Roman" w:cs="Times New Roman"/>
          <w:sz w:val="24"/>
          <w:szCs w:val="24"/>
        </w:rPr>
        <w:t xml:space="preserve">технологии </w:t>
      </w:r>
      <w:r w:rsidR="00503446" w:rsidRPr="00FB427D">
        <w:rPr>
          <w:rFonts w:ascii="Times New Roman" w:hAnsi="Times New Roman" w:cs="Times New Roman"/>
          <w:sz w:val="24"/>
          <w:szCs w:val="24"/>
        </w:rPr>
        <w:t xml:space="preserve"> РКМЧП</w:t>
      </w:r>
      <w:r w:rsidR="00503446">
        <w:rPr>
          <w:rFonts w:ascii="Times New Roman" w:hAnsi="Times New Roman" w:cs="Times New Roman"/>
          <w:sz w:val="24"/>
          <w:szCs w:val="24"/>
        </w:rPr>
        <w:t>.</w:t>
      </w:r>
      <w:r w:rsidR="00503446" w:rsidRPr="00FB42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0C6E" w:rsidRDefault="00A50C6E" w:rsidP="00750A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0AAF" w:rsidRDefault="00750AAF" w:rsidP="005034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0AAF" w:rsidRPr="00CC4BE2" w:rsidRDefault="00750AAF" w:rsidP="00750AAF">
      <w:pPr>
        <w:spacing w:after="0" w:line="240" w:lineRule="auto"/>
        <w:rPr>
          <w:rFonts w:ascii="Times New Roman" w:eastAsia="Calibri" w:hAnsi="Times New Roman" w:cs="Times New Roman"/>
          <w:color w:val="333333"/>
          <w:sz w:val="20"/>
          <w:szCs w:val="20"/>
        </w:rPr>
      </w:pPr>
      <w:r w:rsidRPr="00CC4BE2">
        <w:rPr>
          <w:rFonts w:ascii="Times New Roman" w:eastAsia="Calibri" w:hAnsi="Times New Roman" w:cs="Times New Roman"/>
          <w:b/>
          <w:bCs/>
          <w:color w:val="333333"/>
          <w:sz w:val="20"/>
          <w:szCs w:val="20"/>
        </w:rPr>
        <w:t>Список используемой литературы:</w:t>
      </w:r>
      <w:r w:rsidRPr="00CC4BE2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</w:p>
    <w:p w:rsidR="00750AAF" w:rsidRPr="00CC4BE2" w:rsidRDefault="00750AAF" w:rsidP="00750AAF">
      <w:pPr>
        <w:numPr>
          <w:ilvl w:val="0"/>
          <w:numId w:val="4"/>
        </w:numPr>
        <w:spacing w:after="0" w:line="240" w:lineRule="auto"/>
        <w:ind w:left="540"/>
        <w:rPr>
          <w:rFonts w:ascii="Times New Roman" w:eastAsia="Calibri" w:hAnsi="Times New Roman" w:cs="Times New Roman"/>
          <w:color w:val="333333"/>
          <w:sz w:val="20"/>
          <w:szCs w:val="20"/>
        </w:rPr>
      </w:pPr>
      <w:r w:rsidRPr="00CC4BE2">
        <w:rPr>
          <w:rFonts w:ascii="Times New Roman" w:eastAsia="Calibri" w:hAnsi="Times New Roman" w:cs="Times New Roman"/>
          <w:color w:val="333333"/>
          <w:sz w:val="20"/>
          <w:szCs w:val="20"/>
        </w:rPr>
        <w:t>Федеральный государственный стандарт начального общего образования. Министерство образования и науки РФ. – М: Просвещение, 2010.</w:t>
      </w:r>
    </w:p>
    <w:p w:rsidR="00750AAF" w:rsidRPr="00CC4BE2" w:rsidRDefault="00750AAF" w:rsidP="00750AAF">
      <w:pPr>
        <w:numPr>
          <w:ilvl w:val="0"/>
          <w:numId w:val="4"/>
        </w:numPr>
        <w:spacing w:before="100" w:beforeAutospacing="1" w:after="100" w:afterAutospacing="1" w:line="240" w:lineRule="auto"/>
        <w:ind w:left="540"/>
        <w:rPr>
          <w:rFonts w:ascii="Times New Roman" w:eastAsia="Calibri" w:hAnsi="Times New Roman" w:cs="Times New Roman"/>
          <w:color w:val="333333"/>
          <w:sz w:val="20"/>
          <w:szCs w:val="20"/>
        </w:rPr>
      </w:pPr>
      <w:proofErr w:type="spellStart"/>
      <w:r w:rsidRPr="00CC4BE2">
        <w:rPr>
          <w:rFonts w:ascii="Times New Roman" w:eastAsia="Calibri" w:hAnsi="Times New Roman" w:cs="Times New Roman"/>
          <w:color w:val="333333"/>
          <w:sz w:val="20"/>
          <w:szCs w:val="20"/>
        </w:rPr>
        <w:t>Асмолов</w:t>
      </w:r>
      <w:proofErr w:type="spellEnd"/>
      <w:r w:rsidRPr="00CC4BE2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А. Г. «Как проектировать универсальные учебные действия в начальной школе. От действия к мысли». М: Просвещение, 2010.</w:t>
      </w:r>
    </w:p>
    <w:p w:rsidR="00750AAF" w:rsidRPr="00CC4BE2" w:rsidRDefault="00750AAF" w:rsidP="00750AAF">
      <w:pPr>
        <w:numPr>
          <w:ilvl w:val="0"/>
          <w:numId w:val="4"/>
        </w:numPr>
        <w:spacing w:before="100" w:beforeAutospacing="1" w:after="100" w:afterAutospacing="1" w:line="240" w:lineRule="auto"/>
        <w:ind w:left="540"/>
        <w:rPr>
          <w:rFonts w:ascii="Times New Roman" w:eastAsia="Calibri" w:hAnsi="Times New Roman" w:cs="Times New Roman"/>
          <w:color w:val="333333"/>
          <w:sz w:val="20"/>
          <w:szCs w:val="20"/>
        </w:rPr>
      </w:pPr>
      <w:r w:rsidRPr="00CC4BE2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Блохина Е. А. «Подходы к решению задачи формирования УУД младших </w:t>
      </w:r>
      <w:proofErr w:type="gramStart"/>
      <w:r w:rsidRPr="00CC4BE2">
        <w:rPr>
          <w:rFonts w:ascii="Times New Roman" w:eastAsia="Calibri" w:hAnsi="Times New Roman" w:cs="Times New Roman"/>
          <w:color w:val="333333"/>
          <w:sz w:val="20"/>
          <w:szCs w:val="20"/>
        </w:rPr>
        <w:t>школьников», Ж</w:t>
      </w:r>
      <w:proofErr w:type="gramEnd"/>
      <w:r w:rsidRPr="00CC4BE2">
        <w:rPr>
          <w:rFonts w:ascii="Times New Roman" w:eastAsia="Calibri" w:hAnsi="Times New Roman" w:cs="Times New Roman"/>
          <w:color w:val="333333"/>
          <w:sz w:val="20"/>
          <w:szCs w:val="20"/>
        </w:rPr>
        <w:t>: «Начальная школа плюс до и после», №3, 2010, стр.20.</w:t>
      </w:r>
    </w:p>
    <w:p w:rsidR="00750AAF" w:rsidRPr="00CC4BE2" w:rsidRDefault="00750AAF" w:rsidP="00750AAF">
      <w:pPr>
        <w:numPr>
          <w:ilvl w:val="0"/>
          <w:numId w:val="4"/>
        </w:numPr>
        <w:spacing w:before="100" w:beforeAutospacing="1" w:after="100" w:afterAutospacing="1" w:line="240" w:lineRule="auto"/>
        <w:ind w:left="540"/>
        <w:rPr>
          <w:rFonts w:ascii="Times New Roman" w:eastAsia="Calibri" w:hAnsi="Times New Roman" w:cs="Times New Roman"/>
          <w:color w:val="333333"/>
          <w:sz w:val="20"/>
          <w:szCs w:val="20"/>
        </w:rPr>
      </w:pPr>
      <w:r w:rsidRPr="00CC4BE2">
        <w:rPr>
          <w:rFonts w:ascii="Times New Roman" w:eastAsia="Calibri" w:hAnsi="Times New Roman" w:cs="Times New Roman"/>
          <w:color w:val="333333"/>
          <w:sz w:val="20"/>
          <w:szCs w:val="20"/>
        </w:rPr>
        <w:t>Попова Н. П. «</w:t>
      </w:r>
      <w:proofErr w:type="spellStart"/>
      <w:r w:rsidRPr="00CC4BE2">
        <w:rPr>
          <w:rFonts w:ascii="Times New Roman" w:eastAsia="Calibri" w:hAnsi="Times New Roman" w:cs="Times New Roman"/>
          <w:color w:val="333333"/>
          <w:sz w:val="20"/>
          <w:szCs w:val="20"/>
        </w:rPr>
        <w:t>Деятельностный</w:t>
      </w:r>
      <w:proofErr w:type="spellEnd"/>
      <w:r w:rsidRPr="00CC4BE2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способ обучения», ОАОУ НИРО,2011.</w:t>
      </w:r>
    </w:p>
    <w:p w:rsidR="00750AAF" w:rsidRDefault="00750AAF" w:rsidP="00750AAF">
      <w:pPr>
        <w:numPr>
          <w:ilvl w:val="0"/>
          <w:numId w:val="4"/>
        </w:numPr>
        <w:spacing w:before="100" w:beforeAutospacing="1" w:after="100" w:afterAutospacing="1" w:line="240" w:lineRule="auto"/>
        <w:ind w:left="540"/>
        <w:rPr>
          <w:rFonts w:ascii="Times New Roman" w:eastAsia="Calibri" w:hAnsi="Times New Roman" w:cs="Times New Roman"/>
          <w:color w:val="333333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color w:val="333333"/>
          <w:sz w:val="20"/>
          <w:szCs w:val="20"/>
        </w:rPr>
        <w:t>Деятельностный</w:t>
      </w:r>
      <w:proofErr w:type="spellEnd"/>
      <w:r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метод обучения: описание технологии, конспекты уроков. 1-4 классы / авт.- сост. </w:t>
      </w:r>
      <w:proofErr w:type="spellStart"/>
      <w:r>
        <w:rPr>
          <w:rFonts w:ascii="Times New Roman" w:eastAsia="Calibri" w:hAnsi="Times New Roman" w:cs="Times New Roman"/>
          <w:color w:val="333333"/>
          <w:sz w:val="20"/>
          <w:szCs w:val="20"/>
        </w:rPr>
        <w:t>И.Н.Корбакова</w:t>
      </w:r>
      <w:proofErr w:type="spellEnd"/>
      <w:r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333333"/>
          <w:sz w:val="20"/>
          <w:szCs w:val="20"/>
        </w:rPr>
        <w:t>Л.В.Терешина</w:t>
      </w:r>
      <w:proofErr w:type="spellEnd"/>
      <w:r>
        <w:rPr>
          <w:rFonts w:ascii="Times New Roman" w:eastAsia="Calibri" w:hAnsi="Times New Roman" w:cs="Times New Roman"/>
          <w:color w:val="333333"/>
          <w:sz w:val="20"/>
          <w:szCs w:val="20"/>
        </w:rPr>
        <w:t>. – Волгоград: Учитель, 2010.</w:t>
      </w:r>
    </w:p>
    <w:p w:rsidR="00750AAF" w:rsidRPr="00CC4BE2" w:rsidRDefault="00750AAF" w:rsidP="00750AAF">
      <w:pPr>
        <w:numPr>
          <w:ilvl w:val="0"/>
          <w:numId w:val="4"/>
        </w:numPr>
        <w:spacing w:before="100" w:beforeAutospacing="1" w:after="100" w:afterAutospacing="1" w:line="240" w:lineRule="auto"/>
        <w:ind w:left="540"/>
        <w:rPr>
          <w:rFonts w:ascii="Times New Roman" w:eastAsia="Calibri" w:hAnsi="Times New Roman" w:cs="Times New Roman"/>
          <w:color w:val="333333"/>
          <w:sz w:val="20"/>
          <w:szCs w:val="20"/>
        </w:rPr>
      </w:pPr>
      <w:r w:rsidRPr="00CC4BE2">
        <w:rPr>
          <w:rFonts w:ascii="Times New Roman" w:eastAsia="Calibri" w:hAnsi="Times New Roman" w:cs="Times New Roman"/>
          <w:color w:val="333333"/>
          <w:sz w:val="20"/>
          <w:szCs w:val="20"/>
        </w:rPr>
        <w:t>Романова О. Н. «Формирование у школьников учебных действий самоконтроля и самооценки», Ж: «Начальная школа плюс до и после», №12, 2010, стр.38.</w:t>
      </w:r>
    </w:p>
    <w:p w:rsidR="00750AAF" w:rsidRPr="00CC4BE2" w:rsidRDefault="00750AAF" w:rsidP="00750AAF">
      <w:pPr>
        <w:numPr>
          <w:ilvl w:val="0"/>
          <w:numId w:val="4"/>
        </w:numPr>
        <w:spacing w:before="100" w:beforeAutospacing="1" w:after="100" w:afterAutospacing="1" w:line="240" w:lineRule="auto"/>
        <w:ind w:left="540"/>
        <w:rPr>
          <w:rFonts w:ascii="Times New Roman" w:eastAsia="Calibri" w:hAnsi="Times New Roman" w:cs="Times New Roman"/>
          <w:color w:val="333333"/>
          <w:sz w:val="20"/>
          <w:szCs w:val="20"/>
        </w:rPr>
      </w:pPr>
      <w:proofErr w:type="spellStart"/>
      <w:r w:rsidRPr="00CC4BE2">
        <w:rPr>
          <w:rFonts w:ascii="Times New Roman" w:eastAsia="Calibri" w:hAnsi="Times New Roman" w:cs="Times New Roman"/>
          <w:color w:val="000000"/>
          <w:sz w:val="20"/>
          <w:szCs w:val="20"/>
        </w:rPr>
        <w:t>Асмолов</w:t>
      </w:r>
      <w:proofErr w:type="spellEnd"/>
      <w:r w:rsidRPr="00CC4BE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А.Г. и др. Как проектировать универсальные учебные действия в начальной школе. – М.: Просвещение, 2011.</w:t>
      </w:r>
    </w:p>
    <w:p w:rsidR="00750AAF" w:rsidRPr="00CC4BE2" w:rsidRDefault="00750AAF" w:rsidP="00750AAF">
      <w:pPr>
        <w:numPr>
          <w:ilvl w:val="0"/>
          <w:numId w:val="4"/>
        </w:numPr>
        <w:spacing w:before="100" w:beforeAutospacing="1" w:after="100" w:afterAutospacing="1" w:line="240" w:lineRule="auto"/>
        <w:ind w:left="540"/>
        <w:rPr>
          <w:rFonts w:ascii="Times New Roman" w:eastAsia="Calibri" w:hAnsi="Times New Roman" w:cs="Times New Roman"/>
          <w:color w:val="333333"/>
          <w:sz w:val="20"/>
          <w:szCs w:val="20"/>
        </w:rPr>
      </w:pPr>
      <w:proofErr w:type="spellStart"/>
      <w:r w:rsidRPr="00CC4BE2">
        <w:rPr>
          <w:rFonts w:ascii="Times New Roman" w:eastAsia="Calibri" w:hAnsi="Times New Roman" w:cs="Times New Roman"/>
          <w:color w:val="000000"/>
          <w:sz w:val="20"/>
          <w:szCs w:val="20"/>
        </w:rPr>
        <w:t>Гин</w:t>
      </w:r>
      <w:proofErr w:type="spellEnd"/>
      <w:r w:rsidRPr="00CC4BE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А.А. Приемы педагогической техники. – Луганск: Учебная книга, 2003. </w:t>
      </w:r>
    </w:p>
    <w:p w:rsidR="00750AAF" w:rsidRPr="00750AAF" w:rsidRDefault="00750AAF" w:rsidP="00750AA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4A0C" w:rsidRPr="00CC4A0C" w:rsidRDefault="00CC4A0C" w:rsidP="00CC4A0C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sectPr w:rsidR="00CC4A0C" w:rsidRPr="00CC4A0C" w:rsidSect="002C56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B642B"/>
    <w:multiLevelType w:val="hybridMultilevel"/>
    <w:tmpl w:val="114284E4"/>
    <w:lvl w:ilvl="0" w:tplc="861EB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483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CD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98A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74D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63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DC4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B22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24E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650C7B"/>
    <w:multiLevelType w:val="hybridMultilevel"/>
    <w:tmpl w:val="E2649592"/>
    <w:lvl w:ilvl="0" w:tplc="7CF8B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6E2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FCD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20A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644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6C7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2E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5AC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FE5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347EEB"/>
    <w:multiLevelType w:val="hybridMultilevel"/>
    <w:tmpl w:val="96B05E1C"/>
    <w:lvl w:ilvl="0" w:tplc="BDFAD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FC0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86A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03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541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007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CB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2EF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6A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EA76C56"/>
    <w:multiLevelType w:val="hybridMultilevel"/>
    <w:tmpl w:val="C966D2E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3F32BBA"/>
    <w:multiLevelType w:val="multilevel"/>
    <w:tmpl w:val="76B21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7E60AF"/>
    <w:multiLevelType w:val="hybridMultilevel"/>
    <w:tmpl w:val="B16290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77543B"/>
    <w:multiLevelType w:val="hybridMultilevel"/>
    <w:tmpl w:val="511C078A"/>
    <w:lvl w:ilvl="0" w:tplc="862E0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72F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5AC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303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103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7ED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1CC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3C3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A47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98E759F"/>
    <w:multiLevelType w:val="hybridMultilevel"/>
    <w:tmpl w:val="26E8FB70"/>
    <w:lvl w:ilvl="0" w:tplc="BDFAD2D0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B4D546C"/>
    <w:multiLevelType w:val="hybridMultilevel"/>
    <w:tmpl w:val="048CF1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006823"/>
    <w:multiLevelType w:val="hybridMultilevel"/>
    <w:tmpl w:val="B18E0A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653"/>
    <w:rsid w:val="002C5653"/>
    <w:rsid w:val="003F2765"/>
    <w:rsid w:val="003F6648"/>
    <w:rsid w:val="0044338B"/>
    <w:rsid w:val="0047047B"/>
    <w:rsid w:val="004C7831"/>
    <w:rsid w:val="00503446"/>
    <w:rsid w:val="00750AAF"/>
    <w:rsid w:val="009E61D1"/>
    <w:rsid w:val="00A50C6E"/>
    <w:rsid w:val="00C650DC"/>
    <w:rsid w:val="00CC4A0C"/>
    <w:rsid w:val="00FB4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4A0C"/>
  </w:style>
  <w:style w:type="paragraph" w:styleId="a3">
    <w:name w:val="Normal (Web)"/>
    <w:basedOn w:val="a"/>
    <w:unhideWhenUsed/>
    <w:rsid w:val="00CC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4A0C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68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73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2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95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9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62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19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7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2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64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4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1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48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15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3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0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18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54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57EF9-0CDB-4F1E-89A6-E43F83E2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2017-02-26T16:34:00Z</dcterms:created>
  <dcterms:modified xsi:type="dcterms:W3CDTF">2017-02-26T18:24:00Z</dcterms:modified>
</cp:coreProperties>
</file>